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A1" w:rsidRPr="00087D2B" w:rsidRDefault="00DD0AA1" w:rsidP="0019448F">
      <w:pPr>
        <w:spacing w:after="0"/>
        <w:rPr>
          <w:rFonts w:ascii="Lato" w:hAnsi="Lato" w:cstheme="minorHAnsi"/>
          <w:b/>
          <w:szCs w:val="20"/>
        </w:rPr>
      </w:pPr>
    </w:p>
    <w:p w:rsidR="00DC5A14" w:rsidRPr="00087D2B" w:rsidRDefault="00DC5A14" w:rsidP="00C31C4D">
      <w:pPr>
        <w:spacing w:after="0" w:line="240" w:lineRule="auto"/>
        <w:ind w:left="851" w:firstLine="5387"/>
        <w:rPr>
          <w:rFonts w:ascii="Lato" w:hAnsi="Lato" w:cstheme="minorHAnsi"/>
          <w:b/>
          <w:szCs w:val="20"/>
        </w:rPr>
      </w:pPr>
    </w:p>
    <w:p w:rsidR="00DC5A14" w:rsidRPr="00087D2B" w:rsidRDefault="00DC5A14" w:rsidP="00DD0AA1">
      <w:pPr>
        <w:spacing w:after="0" w:line="240" w:lineRule="auto"/>
        <w:ind w:left="851" w:firstLine="5387"/>
        <w:rPr>
          <w:rFonts w:ascii="Lato" w:hAnsi="Lato" w:cstheme="minorHAnsi"/>
          <w:b/>
          <w:szCs w:val="20"/>
        </w:rPr>
      </w:pPr>
    </w:p>
    <w:p w:rsidR="00DC5A14" w:rsidRPr="00087D2B" w:rsidRDefault="00C2074A" w:rsidP="004D1D8B">
      <w:pPr>
        <w:spacing w:after="0" w:line="240" w:lineRule="auto"/>
        <w:ind w:left="4391" w:firstLine="565"/>
        <w:jc w:val="right"/>
        <w:rPr>
          <w:rFonts w:ascii="Lato" w:hAnsi="Lato" w:cstheme="minorHAnsi"/>
          <w:b/>
          <w:szCs w:val="20"/>
        </w:rPr>
      </w:pPr>
      <w:r w:rsidRPr="00087D2B">
        <w:rPr>
          <w:rFonts w:ascii="Lato" w:hAnsi="Lato" w:cstheme="minorHAnsi"/>
          <w:b/>
          <w:szCs w:val="20"/>
        </w:rPr>
        <w:t>INFORMACJA NR 6</w:t>
      </w:r>
      <w:r w:rsidR="0019448F" w:rsidRPr="00087D2B">
        <w:rPr>
          <w:rFonts w:ascii="Lato" w:hAnsi="Lato" w:cstheme="minorHAnsi"/>
          <w:b/>
          <w:szCs w:val="20"/>
        </w:rPr>
        <w:t xml:space="preserve"> DLA WYKONAWCÓW</w:t>
      </w:r>
    </w:p>
    <w:p w:rsidR="00DC5A14" w:rsidRPr="00087D2B" w:rsidRDefault="00D54087" w:rsidP="00640B63">
      <w:pPr>
        <w:spacing w:after="0"/>
        <w:ind w:left="709"/>
        <w:rPr>
          <w:rFonts w:ascii="Lato" w:hAnsi="Lato" w:cstheme="minorHAnsi"/>
          <w:szCs w:val="20"/>
        </w:rPr>
      </w:pPr>
      <w:r w:rsidRPr="00087D2B">
        <w:rPr>
          <w:rFonts w:ascii="Lato" w:hAnsi="Lato" w:cstheme="minorHAnsi"/>
          <w:szCs w:val="20"/>
        </w:rPr>
        <w:t>NZ-271-18/18</w:t>
      </w:r>
    </w:p>
    <w:p w:rsidR="00DC5A14" w:rsidRPr="00087D2B" w:rsidRDefault="00DC5A14" w:rsidP="00640B63">
      <w:pPr>
        <w:spacing w:after="0"/>
        <w:ind w:left="709"/>
        <w:rPr>
          <w:rFonts w:ascii="Lato" w:hAnsi="Lato" w:cstheme="minorHAnsi"/>
          <w:b/>
          <w:szCs w:val="20"/>
        </w:rPr>
      </w:pPr>
    </w:p>
    <w:p w:rsidR="00DD0AA1" w:rsidRPr="00087D2B" w:rsidRDefault="00DD0AA1" w:rsidP="00981F89">
      <w:pPr>
        <w:spacing w:after="0"/>
        <w:rPr>
          <w:rFonts w:ascii="Lato" w:hAnsi="Lato" w:cstheme="minorHAnsi"/>
          <w:b/>
          <w:szCs w:val="20"/>
        </w:rPr>
      </w:pPr>
    </w:p>
    <w:p w:rsidR="0019448F" w:rsidRPr="00087D2B" w:rsidRDefault="00DC5A14" w:rsidP="00640B63">
      <w:pPr>
        <w:pStyle w:val="Tekstpodstawowy"/>
        <w:ind w:left="709"/>
        <w:rPr>
          <w:rFonts w:ascii="Lato" w:hAnsi="Lato" w:cstheme="minorHAnsi"/>
          <w:b/>
          <w:sz w:val="20"/>
        </w:rPr>
      </w:pPr>
      <w:r w:rsidRPr="00087D2B">
        <w:rPr>
          <w:rFonts w:ascii="Lato" w:hAnsi="Lato" w:cstheme="minorHAnsi"/>
          <w:b/>
          <w:sz w:val="20"/>
        </w:rPr>
        <w:t>Dotyczy</w:t>
      </w:r>
      <w:r w:rsidR="0019448F" w:rsidRPr="00087D2B">
        <w:rPr>
          <w:rFonts w:ascii="Lato" w:hAnsi="Lato" w:cstheme="minorHAnsi"/>
          <w:b/>
          <w:sz w:val="20"/>
        </w:rPr>
        <w:t>:</w:t>
      </w:r>
      <w:r w:rsidR="00D54087" w:rsidRPr="00087D2B">
        <w:rPr>
          <w:rFonts w:ascii="Lato" w:hAnsi="Lato" w:cstheme="minorHAnsi"/>
          <w:b/>
          <w:sz w:val="20"/>
        </w:rPr>
        <w:t xml:space="preserve"> postępowania nr 18/2018</w:t>
      </w:r>
      <w:r w:rsidR="00E15CA8" w:rsidRPr="00087D2B">
        <w:rPr>
          <w:rFonts w:ascii="Lato" w:hAnsi="Lato" w:cstheme="minorHAnsi"/>
          <w:b/>
          <w:sz w:val="20"/>
        </w:rPr>
        <w:t xml:space="preserve"> pn.: </w:t>
      </w:r>
      <w:r w:rsidR="0019448F" w:rsidRPr="00087D2B">
        <w:rPr>
          <w:rFonts w:ascii="Lato" w:hAnsi="Lato" w:cstheme="minorHAnsi"/>
          <w:b/>
          <w:bCs/>
          <w:iCs/>
          <w:sz w:val="20"/>
        </w:rPr>
        <w:t xml:space="preserve">Leasing samochodów dla potrzeb Zarządu </w:t>
      </w:r>
      <w:r w:rsidR="00D54087" w:rsidRPr="00087D2B">
        <w:rPr>
          <w:rFonts w:ascii="Lato" w:hAnsi="Lato" w:cstheme="minorHAnsi"/>
          <w:b/>
          <w:bCs/>
          <w:iCs/>
          <w:sz w:val="20"/>
        </w:rPr>
        <w:t xml:space="preserve">Budynków Komunalnych w Krakowie, w podziale na 2 części. </w:t>
      </w:r>
    </w:p>
    <w:p w:rsidR="00DC5A14" w:rsidRPr="00087D2B" w:rsidRDefault="00DC5A14" w:rsidP="000B2783">
      <w:pPr>
        <w:spacing w:after="0"/>
        <w:rPr>
          <w:rFonts w:ascii="Lato" w:hAnsi="Lato" w:cstheme="minorHAnsi"/>
          <w:szCs w:val="20"/>
        </w:rPr>
      </w:pPr>
    </w:p>
    <w:p w:rsidR="00640B63" w:rsidRPr="00087D2B" w:rsidRDefault="00640B63" w:rsidP="00640B63">
      <w:pPr>
        <w:spacing w:after="0" w:line="280" w:lineRule="exact"/>
        <w:jc w:val="center"/>
        <w:rPr>
          <w:rFonts w:ascii="Lato" w:hAnsi="Lato" w:cstheme="minorHAnsi"/>
          <w:szCs w:val="20"/>
        </w:rPr>
      </w:pPr>
    </w:p>
    <w:p w:rsidR="007028DD" w:rsidRPr="00087D2B" w:rsidRDefault="007028DD" w:rsidP="007028DD">
      <w:pPr>
        <w:spacing w:after="0" w:line="280" w:lineRule="exact"/>
        <w:ind w:left="709"/>
        <w:jc w:val="both"/>
        <w:rPr>
          <w:rFonts w:ascii="Lato" w:eastAsia="Palatino Linotype" w:hAnsi="Lato" w:cstheme="minorHAnsi"/>
          <w:szCs w:val="20"/>
        </w:rPr>
      </w:pPr>
      <w:r w:rsidRPr="00087D2B">
        <w:rPr>
          <w:rFonts w:ascii="Lato" w:eastAsia="Palatino Linotype" w:hAnsi="Lato" w:cstheme="minorHAnsi"/>
          <w:szCs w:val="20"/>
        </w:rPr>
        <w:t>Na podstawie art. 38 ust. 1, 2 ustawy z dnia 29 stycznia 2004 r. Prawo zamówień publicznych (tekst jednolity: Dz. U. z 2017 r., poz. 1597 ze zm.), zwanej dalej ustawą, Zamawiając</w:t>
      </w:r>
      <w:r w:rsidR="00087D2B">
        <w:rPr>
          <w:rFonts w:ascii="Lato" w:eastAsia="Palatino Linotype" w:hAnsi="Lato" w:cstheme="minorHAnsi"/>
          <w:szCs w:val="20"/>
        </w:rPr>
        <w:t>y udziela odpowiedzi na pytania Wykonawcy, które wpłynęły</w:t>
      </w:r>
      <w:r w:rsidRPr="00087D2B">
        <w:rPr>
          <w:rFonts w:ascii="Lato" w:eastAsia="Palatino Linotype" w:hAnsi="Lato" w:cstheme="minorHAnsi"/>
          <w:szCs w:val="20"/>
        </w:rPr>
        <w:t xml:space="preserve"> do ww. postępowania.</w:t>
      </w:r>
    </w:p>
    <w:p w:rsidR="00E81314" w:rsidRPr="00087D2B" w:rsidRDefault="00E81314" w:rsidP="00640B63">
      <w:pPr>
        <w:spacing w:after="0" w:line="280" w:lineRule="exact"/>
        <w:jc w:val="center"/>
        <w:rPr>
          <w:rFonts w:ascii="Lato" w:hAnsi="Lato" w:cstheme="minorHAnsi"/>
          <w:szCs w:val="20"/>
        </w:rPr>
      </w:pPr>
    </w:p>
    <w:p w:rsidR="007028DD" w:rsidRPr="00087D2B" w:rsidRDefault="007028DD" w:rsidP="00640B63">
      <w:pPr>
        <w:spacing w:after="0" w:line="280" w:lineRule="exact"/>
        <w:jc w:val="center"/>
        <w:rPr>
          <w:rFonts w:ascii="Lato" w:hAnsi="Lato" w:cstheme="minorHAnsi"/>
          <w:szCs w:val="20"/>
        </w:rPr>
      </w:pPr>
    </w:p>
    <w:p w:rsidR="007028DD" w:rsidRPr="00087D2B" w:rsidRDefault="007028DD" w:rsidP="007028DD">
      <w:pPr>
        <w:spacing w:after="0" w:line="280" w:lineRule="exact"/>
        <w:ind w:left="709"/>
        <w:jc w:val="center"/>
        <w:rPr>
          <w:rFonts w:ascii="Lato" w:eastAsia="Palatino Linotype" w:hAnsi="Lato" w:cstheme="minorHAnsi"/>
          <w:b/>
          <w:szCs w:val="20"/>
        </w:rPr>
      </w:pPr>
      <w:r w:rsidRPr="00087D2B">
        <w:rPr>
          <w:rFonts w:ascii="Lato" w:eastAsia="Palatino Linotype" w:hAnsi="Lato" w:cstheme="minorHAnsi"/>
          <w:b/>
          <w:szCs w:val="20"/>
        </w:rPr>
        <w:t>WYJAŚNIENIE TREŚCI SIWZ</w:t>
      </w:r>
    </w:p>
    <w:p w:rsidR="007028DD" w:rsidRPr="00087D2B" w:rsidRDefault="007028DD" w:rsidP="00763DB4">
      <w:pPr>
        <w:spacing w:after="0" w:line="240" w:lineRule="auto"/>
        <w:ind w:left="709"/>
        <w:jc w:val="center"/>
        <w:rPr>
          <w:rFonts w:ascii="Lato" w:eastAsia="Palatino Linotype" w:hAnsi="Lato" w:cstheme="minorHAnsi"/>
          <w:b/>
          <w:szCs w:val="20"/>
        </w:rPr>
      </w:pPr>
    </w:p>
    <w:p w:rsidR="00981F89" w:rsidRPr="00087D2B" w:rsidRDefault="0052676B" w:rsidP="00763DB4">
      <w:pPr>
        <w:spacing w:after="0" w:line="240" w:lineRule="auto"/>
        <w:ind w:firstLine="708"/>
        <w:jc w:val="both"/>
        <w:rPr>
          <w:rFonts w:ascii="Lato" w:hAnsi="Lato" w:cstheme="minorHAnsi"/>
          <w:b/>
          <w:szCs w:val="20"/>
        </w:rPr>
      </w:pPr>
      <w:r w:rsidRPr="00087D2B">
        <w:rPr>
          <w:rFonts w:ascii="Lato" w:hAnsi="Lato" w:cstheme="minorHAnsi"/>
          <w:b/>
          <w:szCs w:val="20"/>
        </w:rPr>
        <w:t>Pytanie 1</w:t>
      </w:r>
    </w:p>
    <w:p w:rsidR="00C2074A" w:rsidRPr="00087D2B" w:rsidRDefault="00C2074A" w:rsidP="00763DB4">
      <w:pPr>
        <w:spacing w:after="0" w:line="240" w:lineRule="auto"/>
        <w:ind w:left="708"/>
        <w:jc w:val="both"/>
        <w:rPr>
          <w:rFonts w:ascii="Lato" w:hAnsi="Lato" w:cstheme="minorHAnsi"/>
          <w:szCs w:val="20"/>
        </w:rPr>
      </w:pPr>
      <w:r w:rsidRPr="00087D2B">
        <w:rPr>
          <w:rFonts w:ascii="Lato" w:hAnsi="Lato" w:cstheme="minorHAnsi"/>
          <w:szCs w:val="20"/>
        </w:rPr>
        <w:t>Czy jest możliwe aby protokół częściowy oraz protokół ostateczny został podpisany przez Organizacje po prezentacji samochodów</w:t>
      </w:r>
      <w:r w:rsidR="009F465F" w:rsidRPr="00087D2B">
        <w:rPr>
          <w:rFonts w:ascii="Lato" w:hAnsi="Lato" w:cstheme="minorHAnsi"/>
          <w:szCs w:val="20"/>
        </w:rPr>
        <w:t>,</w:t>
      </w:r>
      <w:r w:rsidRPr="00087D2B">
        <w:rPr>
          <w:rFonts w:ascii="Lato" w:hAnsi="Lato" w:cstheme="minorHAnsi"/>
          <w:szCs w:val="20"/>
        </w:rPr>
        <w:t xml:space="preserve"> ale przed rejestracją samochodów jednego ustalonego pomiędzy stronami dnia ?</w:t>
      </w:r>
    </w:p>
    <w:p w:rsidR="00981F89" w:rsidRPr="00087D2B" w:rsidRDefault="000820BB" w:rsidP="00763DB4">
      <w:pPr>
        <w:spacing w:after="0" w:line="240" w:lineRule="auto"/>
        <w:ind w:firstLine="708"/>
        <w:jc w:val="both"/>
        <w:rPr>
          <w:rFonts w:ascii="Lato" w:hAnsi="Lato" w:cstheme="minorHAnsi"/>
          <w:b/>
          <w:szCs w:val="20"/>
        </w:rPr>
      </w:pPr>
      <w:r w:rsidRPr="00087D2B">
        <w:rPr>
          <w:rFonts w:ascii="Lato" w:hAnsi="Lato" w:cstheme="minorHAnsi"/>
          <w:b/>
          <w:szCs w:val="20"/>
        </w:rPr>
        <w:t>Odpowiedź na pytanie 1</w:t>
      </w:r>
    </w:p>
    <w:p w:rsidR="00C2074A" w:rsidRPr="00087D2B" w:rsidRDefault="00117D98" w:rsidP="00763DB4">
      <w:pPr>
        <w:spacing w:after="0" w:line="240" w:lineRule="auto"/>
        <w:ind w:left="708"/>
        <w:jc w:val="both"/>
        <w:rPr>
          <w:rFonts w:ascii="Lato" w:hAnsi="Lato" w:cstheme="minorHAnsi"/>
          <w:szCs w:val="20"/>
        </w:rPr>
      </w:pPr>
      <w:r w:rsidRPr="00087D2B">
        <w:rPr>
          <w:rFonts w:ascii="Lato" w:hAnsi="Lato" w:cstheme="minorHAnsi"/>
          <w:szCs w:val="20"/>
        </w:rPr>
        <w:t>Możliwe jest, aby protokół częściowy oraz protokół ostateczny został podpisany przez Organizacj</w:t>
      </w:r>
      <w:r w:rsidR="00004ADA" w:rsidRPr="00087D2B">
        <w:rPr>
          <w:rFonts w:ascii="Lato" w:hAnsi="Lato" w:cstheme="minorHAnsi"/>
          <w:szCs w:val="20"/>
        </w:rPr>
        <w:t>ę</w:t>
      </w:r>
      <w:r w:rsidRPr="00087D2B">
        <w:rPr>
          <w:rFonts w:ascii="Lato" w:hAnsi="Lato" w:cstheme="minorHAnsi"/>
          <w:szCs w:val="20"/>
        </w:rPr>
        <w:t xml:space="preserve"> jednego ustalonego pomiędzy stronami dnia</w:t>
      </w:r>
      <w:r w:rsidR="00004ADA" w:rsidRPr="00087D2B">
        <w:rPr>
          <w:rFonts w:ascii="Lato" w:hAnsi="Lato" w:cstheme="minorHAnsi"/>
          <w:szCs w:val="20"/>
        </w:rPr>
        <w:t>.</w:t>
      </w:r>
    </w:p>
    <w:p w:rsidR="00981F89" w:rsidRPr="00087D2B" w:rsidRDefault="00981F89" w:rsidP="00981F89">
      <w:pPr>
        <w:spacing w:after="0"/>
        <w:ind w:left="851"/>
        <w:jc w:val="both"/>
        <w:rPr>
          <w:rFonts w:ascii="Lato" w:hAnsi="Lato" w:cstheme="minorHAnsi"/>
          <w:b/>
          <w:szCs w:val="20"/>
        </w:rPr>
      </w:pPr>
    </w:p>
    <w:p w:rsidR="00981F89" w:rsidRPr="00087D2B" w:rsidRDefault="0052676B" w:rsidP="00C2074A">
      <w:pPr>
        <w:spacing w:after="0"/>
        <w:ind w:firstLine="708"/>
        <w:jc w:val="both"/>
        <w:rPr>
          <w:rFonts w:ascii="Lato" w:hAnsi="Lato" w:cstheme="minorHAnsi"/>
          <w:b/>
          <w:szCs w:val="20"/>
        </w:rPr>
      </w:pPr>
      <w:r w:rsidRPr="00087D2B">
        <w:rPr>
          <w:rFonts w:ascii="Lato" w:hAnsi="Lato" w:cstheme="minorHAnsi"/>
          <w:b/>
          <w:szCs w:val="20"/>
        </w:rPr>
        <w:t>Pytanie 2</w:t>
      </w:r>
    </w:p>
    <w:p w:rsidR="00981F89" w:rsidRPr="00087D2B" w:rsidRDefault="00087D2B" w:rsidP="00C2074A">
      <w:pPr>
        <w:spacing w:after="0"/>
        <w:ind w:left="708"/>
        <w:jc w:val="both"/>
        <w:rPr>
          <w:rFonts w:ascii="Lato" w:hAnsi="Lato" w:cstheme="minorHAnsi"/>
          <w:szCs w:val="20"/>
        </w:rPr>
      </w:pPr>
      <w:r>
        <w:rPr>
          <w:rFonts w:ascii="Lato" w:hAnsi="Lato" w:cstheme="minorHAnsi"/>
          <w:szCs w:val="20"/>
        </w:rPr>
        <w:t>Czy możliwe jest</w:t>
      </w:r>
      <w:r w:rsidR="00C2074A" w:rsidRPr="00087D2B">
        <w:rPr>
          <w:rFonts w:ascii="Lato" w:hAnsi="Lato" w:cstheme="minorHAnsi"/>
          <w:szCs w:val="20"/>
        </w:rPr>
        <w:t>, by auta zostały by wydane z siedziby dostawcy po rejestracji pojazdów do 7 dni?</w:t>
      </w:r>
    </w:p>
    <w:p w:rsidR="00981F89" w:rsidRPr="00087D2B" w:rsidRDefault="000820BB" w:rsidP="00C2074A">
      <w:pPr>
        <w:spacing w:after="0"/>
        <w:ind w:firstLine="708"/>
        <w:jc w:val="both"/>
        <w:rPr>
          <w:rFonts w:ascii="Lato" w:hAnsi="Lato" w:cstheme="minorHAnsi"/>
          <w:b/>
          <w:szCs w:val="20"/>
        </w:rPr>
      </w:pPr>
      <w:r w:rsidRPr="00087D2B">
        <w:rPr>
          <w:rFonts w:ascii="Lato" w:hAnsi="Lato" w:cstheme="minorHAnsi"/>
          <w:b/>
          <w:szCs w:val="20"/>
        </w:rPr>
        <w:t>Odpowiedź na pytanie 2</w:t>
      </w:r>
    </w:p>
    <w:p w:rsidR="00117D98" w:rsidRPr="00087D2B" w:rsidRDefault="00117D98" w:rsidP="00117D98">
      <w:pPr>
        <w:spacing w:after="0"/>
        <w:ind w:left="708"/>
        <w:jc w:val="both"/>
        <w:rPr>
          <w:rFonts w:ascii="Lato" w:hAnsi="Lato" w:cstheme="minorHAnsi"/>
          <w:szCs w:val="20"/>
        </w:rPr>
      </w:pPr>
      <w:r w:rsidRPr="00087D2B">
        <w:rPr>
          <w:rFonts w:ascii="Lato" w:hAnsi="Lato" w:cstheme="minorHAnsi"/>
          <w:szCs w:val="20"/>
        </w:rPr>
        <w:t>Auta mogą zostać wydane z siedziby dostawcy po rejestracji pojazdów w terminie do 7 dni.</w:t>
      </w:r>
    </w:p>
    <w:p w:rsidR="009F465F" w:rsidRPr="00087D2B" w:rsidRDefault="009F465F" w:rsidP="00C2074A">
      <w:pPr>
        <w:spacing w:after="0"/>
        <w:ind w:firstLine="708"/>
        <w:jc w:val="both"/>
        <w:rPr>
          <w:rFonts w:ascii="Lato" w:hAnsi="Lato" w:cstheme="minorHAnsi"/>
          <w:b/>
          <w:szCs w:val="20"/>
        </w:rPr>
      </w:pPr>
    </w:p>
    <w:p w:rsidR="00117D98" w:rsidRPr="00087D2B" w:rsidRDefault="0052676B" w:rsidP="00117D98">
      <w:pPr>
        <w:spacing w:after="0"/>
        <w:ind w:firstLine="708"/>
        <w:jc w:val="both"/>
        <w:rPr>
          <w:rFonts w:ascii="Lato" w:hAnsi="Lato" w:cstheme="minorHAnsi"/>
          <w:b/>
          <w:szCs w:val="20"/>
        </w:rPr>
      </w:pPr>
      <w:r w:rsidRPr="00087D2B">
        <w:rPr>
          <w:rFonts w:ascii="Lato" w:hAnsi="Lato" w:cstheme="minorHAnsi"/>
          <w:b/>
          <w:szCs w:val="20"/>
        </w:rPr>
        <w:t>Pytanie 3</w:t>
      </w:r>
    </w:p>
    <w:p w:rsidR="00C2074A" w:rsidRPr="00087D2B" w:rsidRDefault="00C2074A" w:rsidP="00117D98">
      <w:pPr>
        <w:spacing w:after="0"/>
        <w:ind w:left="708"/>
        <w:jc w:val="both"/>
        <w:rPr>
          <w:rFonts w:ascii="Lato" w:hAnsi="Lato" w:cstheme="minorHAnsi"/>
          <w:szCs w:val="20"/>
        </w:rPr>
      </w:pPr>
      <w:r w:rsidRPr="00087D2B">
        <w:rPr>
          <w:rFonts w:ascii="Lato" w:hAnsi="Lato" w:cstheme="minorHAnsi"/>
          <w:szCs w:val="20"/>
        </w:rPr>
        <w:t>Kto z ramienia Organizacji ma podpisywać umowę na dostawę pojazdu, finansowanie, ubezpieczenie Pakietowe, GAP ?</w:t>
      </w:r>
    </w:p>
    <w:p w:rsidR="00981F89" w:rsidRPr="00087D2B" w:rsidRDefault="000820BB" w:rsidP="00C2074A">
      <w:pPr>
        <w:spacing w:after="0"/>
        <w:ind w:firstLine="708"/>
        <w:jc w:val="both"/>
        <w:rPr>
          <w:rFonts w:ascii="Lato" w:hAnsi="Lato" w:cstheme="minorHAnsi"/>
          <w:b/>
          <w:szCs w:val="20"/>
        </w:rPr>
      </w:pPr>
      <w:r w:rsidRPr="00087D2B">
        <w:rPr>
          <w:rFonts w:ascii="Lato" w:hAnsi="Lato" w:cstheme="minorHAnsi"/>
          <w:b/>
          <w:szCs w:val="20"/>
        </w:rPr>
        <w:t>Odpowiedź na pytanie 3</w:t>
      </w:r>
    </w:p>
    <w:p w:rsidR="0052676B" w:rsidRPr="00087D2B" w:rsidRDefault="00213AED" w:rsidP="00763DB4">
      <w:pPr>
        <w:spacing w:after="0"/>
        <w:ind w:left="705"/>
        <w:jc w:val="both"/>
        <w:rPr>
          <w:rFonts w:ascii="Lato" w:hAnsi="Lato" w:cstheme="minorHAnsi"/>
          <w:szCs w:val="20"/>
        </w:rPr>
      </w:pPr>
      <w:r w:rsidRPr="00087D2B">
        <w:rPr>
          <w:rFonts w:ascii="Lato" w:hAnsi="Lato" w:cstheme="minorHAnsi"/>
          <w:szCs w:val="20"/>
        </w:rPr>
        <w:t xml:space="preserve">Ze strony Zamawiającego, umowę zawrze </w:t>
      </w:r>
      <w:r w:rsidR="00763DB4" w:rsidRPr="00087D2B">
        <w:rPr>
          <w:rFonts w:ascii="Lato" w:hAnsi="Lato" w:cstheme="minorHAnsi"/>
          <w:szCs w:val="20"/>
        </w:rPr>
        <w:t>Pani Katarzyna Zapał</w:t>
      </w:r>
      <w:r w:rsidRPr="00087D2B">
        <w:rPr>
          <w:rFonts w:ascii="Lato" w:hAnsi="Lato" w:cstheme="minorHAnsi"/>
          <w:szCs w:val="20"/>
        </w:rPr>
        <w:t xml:space="preserve"> </w:t>
      </w:r>
      <w:r w:rsidR="00763DB4" w:rsidRPr="00087D2B">
        <w:rPr>
          <w:rFonts w:ascii="Lato" w:hAnsi="Lato" w:cstheme="minorHAnsi"/>
          <w:szCs w:val="20"/>
        </w:rPr>
        <w:t>- Dyrektor Zarządu Budynków Komunalnych w Krakowie</w:t>
      </w:r>
      <w:r w:rsidRPr="00087D2B">
        <w:rPr>
          <w:rFonts w:ascii="Lato" w:hAnsi="Lato" w:cstheme="minorHAnsi"/>
          <w:szCs w:val="20"/>
        </w:rPr>
        <w:t>,</w:t>
      </w:r>
      <w:r w:rsidR="00763DB4" w:rsidRPr="00087D2B">
        <w:rPr>
          <w:rFonts w:ascii="Lato" w:hAnsi="Lato" w:cstheme="minorHAnsi"/>
          <w:szCs w:val="20"/>
        </w:rPr>
        <w:t xml:space="preserve"> działająca na</w:t>
      </w:r>
      <w:r w:rsidR="008F2D93">
        <w:rPr>
          <w:rFonts w:ascii="Lato" w:hAnsi="Lato" w:cstheme="minorHAnsi"/>
          <w:szCs w:val="20"/>
        </w:rPr>
        <w:t xml:space="preserve"> podstawie Pełnomocnictwa Nr 224</w:t>
      </w:r>
      <w:r w:rsidR="00763DB4" w:rsidRPr="00087D2B">
        <w:rPr>
          <w:rFonts w:ascii="Lato" w:hAnsi="Lato" w:cstheme="minorHAnsi"/>
          <w:szCs w:val="20"/>
        </w:rPr>
        <w:t>/2012 Prezydenta Miasta Krakowa z dnia 25 lipca 2012 r. /w załączeniu pełnomocnictwo</w:t>
      </w:r>
      <w:r w:rsidR="00087D2B">
        <w:rPr>
          <w:rFonts w:ascii="Lato" w:hAnsi="Lato" w:cstheme="minorHAnsi"/>
          <w:szCs w:val="20"/>
        </w:rPr>
        <w:t>/</w:t>
      </w:r>
      <w:r w:rsidR="00763DB4" w:rsidRPr="00087D2B">
        <w:rPr>
          <w:rFonts w:ascii="Lato" w:hAnsi="Lato" w:cstheme="minorHAnsi"/>
          <w:szCs w:val="20"/>
        </w:rPr>
        <w:t xml:space="preserve">. </w:t>
      </w:r>
    </w:p>
    <w:p w:rsidR="00004ADA" w:rsidRPr="00087D2B" w:rsidRDefault="00004ADA" w:rsidP="00087D2B">
      <w:pPr>
        <w:spacing w:after="0"/>
        <w:jc w:val="both"/>
        <w:rPr>
          <w:rFonts w:ascii="Lato" w:hAnsi="Lato" w:cstheme="minorHAnsi"/>
          <w:b/>
          <w:szCs w:val="20"/>
        </w:rPr>
      </w:pPr>
    </w:p>
    <w:p w:rsidR="00C2074A" w:rsidRPr="00087D2B" w:rsidRDefault="00C2074A" w:rsidP="00763DB4">
      <w:pPr>
        <w:spacing w:after="0"/>
        <w:ind w:firstLine="708"/>
        <w:jc w:val="both"/>
        <w:rPr>
          <w:rFonts w:ascii="Lato" w:hAnsi="Lato" w:cstheme="minorHAnsi"/>
          <w:b/>
          <w:szCs w:val="20"/>
        </w:rPr>
      </w:pPr>
      <w:bookmarkStart w:id="0" w:name="_GoBack"/>
      <w:bookmarkEnd w:id="0"/>
      <w:r w:rsidRPr="00087D2B">
        <w:rPr>
          <w:rFonts w:ascii="Lato" w:hAnsi="Lato" w:cstheme="minorHAnsi"/>
          <w:b/>
          <w:szCs w:val="20"/>
        </w:rPr>
        <w:t>Pytanie 4</w:t>
      </w:r>
    </w:p>
    <w:p w:rsidR="00C2074A" w:rsidRPr="00087D2B" w:rsidRDefault="00C2074A" w:rsidP="00763DB4">
      <w:pPr>
        <w:spacing w:after="0"/>
        <w:ind w:left="708"/>
        <w:jc w:val="both"/>
        <w:rPr>
          <w:rFonts w:ascii="Lato" w:hAnsi="Lato" w:cstheme="minorHAnsi"/>
          <w:szCs w:val="20"/>
        </w:rPr>
      </w:pPr>
      <w:r w:rsidRPr="00087D2B">
        <w:rPr>
          <w:rFonts w:ascii="Lato" w:hAnsi="Lato" w:cstheme="minorHAnsi"/>
          <w:szCs w:val="20"/>
        </w:rPr>
        <w:t xml:space="preserve">Jaka jest osobowość prawna organizacji zawierającej </w:t>
      </w:r>
      <w:r w:rsidR="009F465F" w:rsidRPr="00087D2B">
        <w:rPr>
          <w:rFonts w:ascii="Lato" w:hAnsi="Lato" w:cstheme="minorHAnsi"/>
          <w:szCs w:val="20"/>
        </w:rPr>
        <w:t>umowę</w:t>
      </w:r>
      <w:r w:rsidRPr="00087D2B">
        <w:rPr>
          <w:rFonts w:ascii="Lato" w:hAnsi="Lato" w:cstheme="minorHAnsi"/>
          <w:szCs w:val="20"/>
        </w:rPr>
        <w:t xml:space="preserve"> dostawy samochodów, finansowania, ubezpieczeń ?</w:t>
      </w:r>
    </w:p>
    <w:p w:rsidR="00C2074A" w:rsidRPr="00087D2B" w:rsidRDefault="00C2074A" w:rsidP="00763DB4">
      <w:pPr>
        <w:spacing w:after="0"/>
        <w:ind w:firstLine="708"/>
        <w:jc w:val="both"/>
        <w:rPr>
          <w:rFonts w:ascii="Lato" w:hAnsi="Lato" w:cstheme="minorHAnsi"/>
          <w:b/>
          <w:szCs w:val="20"/>
        </w:rPr>
      </w:pPr>
      <w:r w:rsidRPr="00087D2B">
        <w:rPr>
          <w:rFonts w:ascii="Lato" w:hAnsi="Lato" w:cstheme="minorHAnsi"/>
          <w:b/>
          <w:szCs w:val="20"/>
        </w:rPr>
        <w:t>Odpowiedź na pytanie 4</w:t>
      </w:r>
    </w:p>
    <w:p w:rsidR="009F465F" w:rsidRPr="00087D2B" w:rsidRDefault="0077753E" w:rsidP="00763DB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Lato" w:hAnsi="Lato" w:cstheme="minorHAnsi"/>
          <w:szCs w:val="20"/>
        </w:rPr>
      </w:pPr>
      <w:r w:rsidRPr="00087D2B">
        <w:rPr>
          <w:rFonts w:ascii="Lato" w:hAnsi="Lato" w:cstheme="minorHAnsi"/>
          <w:szCs w:val="20"/>
        </w:rPr>
        <w:t xml:space="preserve">Zarząd Budynków Komunalnych w Krakowie jest jednostką organizacyjną Gminy Miejskiej </w:t>
      </w:r>
      <w:r w:rsidRPr="00087D2B">
        <w:rPr>
          <w:rFonts w:ascii="Lato" w:hAnsi="Lato"/>
          <w:szCs w:val="20"/>
        </w:rPr>
        <w:t>Kraków. Gmina posiada osobowość prawną z mocy art. 165 Konstytucji</w:t>
      </w:r>
      <w:r w:rsidR="006F6CC2" w:rsidRPr="00087D2B">
        <w:rPr>
          <w:rFonts w:ascii="Lato" w:hAnsi="Lato"/>
          <w:szCs w:val="20"/>
        </w:rPr>
        <w:t xml:space="preserve">. Postępowanie </w:t>
      </w:r>
      <w:r w:rsidR="006F6CC2" w:rsidRPr="00087D2B">
        <w:rPr>
          <w:rFonts w:ascii="Lato" w:hAnsi="Lato" w:cstheme="minorHAnsi"/>
          <w:szCs w:val="20"/>
        </w:rPr>
        <w:t xml:space="preserve">nr 18/2018 pn.: </w:t>
      </w:r>
      <w:r w:rsidR="006F6CC2" w:rsidRPr="00087D2B">
        <w:rPr>
          <w:rFonts w:ascii="Lato" w:hAnsi="Lato" w:cstheme="minorHAnsi"/>
          <w:bCs/>
          <w:iCs/>
          <w:szCs w:val="20"/>
        </w:rPr>
        <w:t>Leasing samochodów dla potrzeb Zarządu Budynków Komunalnych w Krakowie, w podziale na 2 części</w:t>
      </w:r>
      <w:r w:rsidR="006F6CC2" w:rsidRPr="00087D2B">
        <w:rPr>
          <w:rFonts w:ascii="Lato" w:hAnsi="Lato"/>
          <w:szCs w:val="20"/>
        </w:rPr>
        <w:t xml:space="preserve"> prowadzi Z</w:t>
      </w:r>
      <w:r w:rsidR="00213AED" w:rsidRPr="00087D2B">
        <w:rPr>
          <w:rFonts w:ascii="Lato" w:hAnsi="Lato"/>
          <w:szCs w:val="20"/>
        </w:rPr>
        <w:t xml:space="preserve">BK </w:t>
      </w:r>
      <w:r w:rsidR="006F6CC2" w:rsidRPr="00087D2B">
        <w:rPr>
          <w:rFonts w:ascii="Lato" w:hAnsi="Lato"/>
          <w:szCs w:val="20"/>
        </w:rPr>
        <w:t xml:space="preserve">w Krakowie, </w:t>
      </w:r>
      <w:r w:rsidRPr="00087D2B">
        <w:rPr>
          <w:rFonts w:ascii="Lato" w:hAnsi="Lato"/>
          <w:szCs w:val="20"/>
        </w:rPr>
        <w:t>któr</w:t>
      </w:r>
      <w:r w:rsidR="006F6CC2" w:rsidRPr="00087D2B">
        <w:rPr>
          <w:rFonts w:ascii="Lato" w:hAnsi="Lato"/>
          <w:szCs w:val="20"/>
        </w:rPr>
        <w:t>y</w:t>
      </w:r>
      <w:r w:rsidRPr="00087D2B">
        <w:rPr>
          <w:rFonts w:ascii="Lato" w:hAnsi="Lato"/>
          <w:szCs w:val="20"/>
        </w:rPr>
        <w:t xml:space="preserve"> </w:t>
      </w:r>
      <w:r w:rsidR="006F6CC2" w:rsidRPr="00087D2B">
        <w:rPr>
          <w:rFonts w:ascii="Lato" w:hAnsi="Lato"/>
          <w:szCs w:val="20"/>
        </w:rPr>
        <w:t xml:space="preserve">jest </w:t>
      </w:r>
      <w:r w:rsidRPr="00087D2B">
        <w:rPr>
          <w:rFonts w:ascii="Lato" w:hAnsi="Lato" w:cstheme="minorHAnsi"/>
          <w:szCs w:val="20"/>
        </w:rPr>
        <w:t xml:space="preserve">jednostką budżetową w rozumieniu ustawy z dnia 27 sierpnia 2009 r. </w:t>
      </w:r>
      <w:r w:rsidR="00980F9C">
        <w:rPr>
          <w:rFonts w:ascii="Lato" w:hAnsi="Lato" w:cstheme="minorHAnsi"/>
          <w:szCs w:val="20"/>
        </w:rPr>
        <w:br/>
      </w:r>
      <w:r w:rsidRPr="00087D2B">
        <w:rPr>
          <w:rFonts w:ascii="Lato" w:hAnsi="Lato" w:cstheme="minorHAnsi"/>
          <w:szCs w:val="20"/>
        </w:rPr>
        <w:t>o finansach publicznych</w:t>
      </w:r>
      <w:r w:rsidR="006F6CC2" w:rsidRPr="00087D2B">
        <w:rPr>
          <w:rFonts w:ascii="Lato" w:hAnsi="Lato" w:cstheme="minorHAnsi"/>
          <w:szCs w:val="20"/>
        </w:rPr>
        <w:t xml:space="preserve"> (Dz. U. z 2017 t. poz. 2077 ze zm.). Jednocześnie wyjaśniamy, że w systemie prawa polskiego nie przewidziano ogłoszenia upadłości przez jednostki samorządu terytorialnego. W ustawie </w:t>
      </w:r>
      <w:r w:rsidR="00980F9C">
        <w:rPr>
          <w:rFonts w:ascii="Lato" w:hAnsi="Lato" w:cstheme="minorHAnsi"/>
          <w:szCs w:val="20"/>
        </w:rPr>
        <w:br/>
      </w:r>
      <w:r w:rsidR="006F6CC2" w:rsidRPr="00087D2B">
        <w:rPr>
          <w:rFonts w:ascii="Lato" w:hAnsi="Lato" w:cstheme="minorHAnsi"/>
          <w:szCs w:val="20"/>
        </w:rPr>
        <w:t xml:space="preserve">z dnia 28 lutego 2003 r. </w:t>
      </w:r>
      <w:r w:rsidR="00213AED" w:rsidRPr="00087D2B">
        <w:rPr>
          <w:rFonts w:ascii="Lato" w:hAnsi="Lato" w:cstheme="minorHAnsi"/>
          <w:szCs w:val="20"/>
        </w:rPr>
        <w:t xml:space="preserve">– Prawo upadłościowe i naprawcze wymieniono gminy, jako jednostki co do których nie można ogłosić upadłości.  </w:t>
      </w:r>
      <w:r w:rsidR="00940A00" w:rsidRPr="00087D2B">
        <w:rPr>
          <w:rFonts w:ascii="Lato" w:hAnsi="Lato"/>
          <w:szCs w:val="20"/>
        </w:rPr>
        <w:t xml:space="preserve"> </w:t>
      </w:r>
    </w:p>
    <w:p w:rsidR="00763DB4" w:rsidRPr="00087D2B" w:rsidRDefault="00763DB4" w:rsidP="00763DB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Lato" w:hAnsi="Lato" w:cstheme="minorHAnsi"/>
          <w:b/>
          <w:szCs w:val="20"/>
        </w:rPr>
      </w:pPr>
    </w:p>
    <w:p w:rsidR="00C2074A" w:rsidRPr="00087D2B" w:rsidRDefault="009F465F" w:rsidP="00763DB4">
      <w:pPr>
        <w:spacing w:after="0" w:line="240" w:lineRule="auto"/>
        <w:ind w:firstLine="709"/>
        <w:jc w:val="both"/>
        <w:rPr>
          <w:rFonts w:ascii="Lato" w:hAnsi="Lato" w:cstheme="minorHAnsi"/>
          <w:szCs w:val="20"/>
        </w:rPr>
      </w:pPr>
      <w:r w:rsidRPr="00087D2B">
        <w:rPr>
          <w:rFonts w:ascii="Lato" w:hAnsi="Lato" w:cstheme="minorHAnsi"/>
          <w:b/>
          <w:szCs w:val="20"/>
        </w:rPr>
        <w:lastRenderedPageBreak/>
        <w:t>Pytanie 5</w:t>
      </w:r>
    </w:p>
    <w:p w:rsidR="00C2074A" w:rsidRPr="00087D2B" w:rsidRDefault="009F465F" w:rsidP="00763DB4">
      <w:pPr>
        <w:spacing w:after="0" w:line="240" w:lineRule="auto"/>
        <w:ind w:firstLine="709"/>
        <w:rPr>
          <w:rFonts w:ascii="Lato" w:hAnsi="Lato"/>
          <w:szCs w:val="20"/>
        </w:rPr>
      </w:pPr>
      <w:r w:rsidRPr="00087D2B">
        <w:rPr>
          <w:rFonts w:ascii="Lato" w:hAnsi="Lato"/>
          <w:szCs w:val="20"/>
        </w:rPr>
        <w:t>Czy ta organizacja jest płatnikiem VAT ?</w:t>
      </w:r>
    </w:p>
    <w:p w:rsidR="00980F9C" w:rsidRDefault="00980F9C" w:rsidP="00763DB4">
      <w:pPr>
        <w:spacing w:after="0" w:line="240" w:lineRule="auto"/>
        <w:ind w:firstLine="709"/>
        <w:rPr>
          <w:rFonts w:ascii="Lato" w:hAnsi="Lato" w:cstheme="minorHAnsi"/>
          <w:b/>
          <w:szCs w:val="20"/>
        </w:rPr>
      </w:pPr>
    </w:p>
    <w:p w:rsidR="008A4804" w:rsidRPr="00087D2B" w:rsidRDefault="009F465F" w:rsidP="00763DB4">
      <w:pPr>
        <w:spacing w:after="0" w:line="240" w:lineRule="auto"/>
        <w:ind w:firstLine="709"/>
        <w:rPr>
          <w:rFonts w:ascii="Lato" w:hAnsi="Lato" w:cstheme="minorHAnsi"/>
          <w:b/>
          <w:szCs w:val="20"/>
        </w:rPr>
      </w:pPr>
      <w:r w:rsidRPr="00087D2B">
        <w:rPr>
          <w:rFonts w:ascii="Lato" w:hAnsi="Lato" w:cstheme="minorHAnsi"/>
          <w:b/>
          <w:szCs w:val="20"/>
        </w:rPr>
        <w:t>Odpowiedź na pytanie 5</w:t>
      </w:r>
    </w:p>
    <w:p w:rsidR="00940A00" w:rsidRPr="00087D2B" w:rsidRDefault="00940A00" w:rsidP="00940A00">
      <w:pPr>
        <w:suppressAutoHyphens/>
        <w:autoSpaceDE w:val="0"/>
        <w:spacing w:after="0" w:line="240" w:lineRule="auto"/>
        <w:ind w:left="708"/>
        <w:jc w:val="both"/>
        <w:rPr>
          <w:rFonts w:ascii="Lato" w:hAnsi="Lato"/>
          <w:szCs w:val="20"/>
        </w:rPr>
      </w:pPr>
      <w:r w:rsidRPr="00087D2B">
        <w:rPr>
          <w:rFonts w:ascii="Lato" w:hAnsi="Lato"/>
          <w:szCs w:val="20"/>
        </w:rPr>
        <w:t>Zamawiający oświadcza, że jest podatnikiem podatku VAT. Faktury wystawiane na rzecz Zamawiającego powinny zawierać następujące oznaczenie: Nabywca – Gmina Miejska Kraków pl. Wszystkich Świętych 3-4, 31-004 Kraków, NIP 676-101-37-17; Jednostka  odbierająca: Zarząd Budynków Komunalnych w Krakowie, ul. B. Czerwieńskiego 16, 31-319 Kraków.</w:t>
      </w:r>
    </w:p>
    <w:p w:rsidR="00763DB4" w:rsidRPr="00D35C35" w:rsidRDefault="00763DB4" w:rsidP="00940A00">
      <w:pPr>
        <w:spacing w:after="0" w:line="240" w:lineRule="auto"/>
        <w:ind w:left="708" w:firstLine="1"/>
        <w:rPr>
          <w:rFonts w:ascii="Lato" w:hAnsi="Lato" w:cs="Times New Roman"/>
          <w:sz w:val="24"/>
          <w:szCs w:val="24"/>
        </w:rPr>
      </w:pPr>
    </w:p>
    <w:sectPr w:rsidR="00763DB4" w:rsidRPr="00D35C35" w:rsidSect="00087D2B">
      <w:headerReference w:type="first" r:id="rId7"/>
      <w:footerReference w:type="first" r:id="rId8"/>
      <w:pgSz w:w="11906" w:h="16838"/>
      <w:pgMar w:top="1862" w:right="851" w:bottom="851" w:left="851" w:header="708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D2B" w:rsidRDefault="00087D2B" w:rsidP="00DC5A14">
      <w:pPr>
        <w:spacing w:after="0" w:line="240" w:lineRule="auto"/>
      </w:pPr>
      <w:r>
        <w:separator/>
      </w:r>
    </w:p>
  </w:endnote>
  <w:endnote w:type="continuationSeparator" w:id="0">
    <w:p w:rsidR="00087D2B" w:rsidRDefault="00087D2B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Times New Roman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2B" w:rsidRPr="003D0879" w:rsidRDefault="00087D2B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>
      <w:rPr>
        <w:rFonts w:ascii="Lato" w:hAnsi="Lato" w:cs="Times New Roman"/>
        <w:b/>
        <w:noProof/>
        <w:color w:val="0063AF"/>
        <w:sz w:val="14"/>
        <w:szCs w:val="1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5296106</wp:posOffset>
          </wp:positionH>
          <wp:positionV relativeFrom="paragraph">
            <wp:posOffset>36195</wp:posOffset>
          </wp:positionV>
          <wp:extent cx="1216025" cy="424815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 prawy dol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0879">
      <w:rPr>
        <w:rFonts w:ascii="Lato" w:hAnsi="Lato" w:cs="Times New Roman"/>
        <w:b/>
        <w:color w:val="0063AF"/>
        <w:sz w:val="14"/>
        <w:szCs w:val="14"/>
      </w:rPr>
      <w:t>Zarząd Budynków Komunalnych w Krakowie</w:t>
    </w:r>
  </w:p>
  <w:p w:rsidR="00087D2B" w:rsidRPr="003D0879" w:rsidRDefault="00087D2B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tel. + 48 12</w:t>
    </w:r>
    <w:r>
      <w:rPr>
        <w:rFonts w:ascii="Lato" w:hAnsi="Lato" w:cs="Times New Roman"/>
        <w:color w:val="0063AF"/>
        <w:sz w:val="14"/>
        <w:szCs w:val="14"/>
      </w:rPr>
      <w:t xml:space="preserve"> 616 62 22; </w:t>
    </w:r>
    <w:r>
      <w:rPr>
        <w:rFonts w:ascii="Lato" w:hAnsi="Lato" w:cs="Lato"/>
        <w:color w:val="0063AF"/>
        <w:sz w:val="14"/>
        <w:szCs w:val="14"/>
      </w:rPr>
      <w:t>12 291-28-67</w:t>
    </w:r>
  </w:p>
  <w:p w:rsidR="00087D2B" w:rsidRPr="00DA2E11" w:rsidRDefault="00087D2B" w:rsidP="002A78DA">
    <w:pPr>
      <w:tabs>
        <w:tab w:val="left" w:pos="4279"/>
      </w:tabs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proofErr w:type="spellStart"/>
    <w:r>
      <w:rPr>
        <w:rFonts w:ascii="Lato" w:hAnsi="Lato" w:cs="Times New Roman"/>
        <w:color w:val="0063AF"/>
        <w:sz w:val="14"/>
        <w:szCs w:val="14"/>
      </w:rPr>
      <w:t>fax</w:t>
    </w:r>
    <w:proofErr w:type="spellEnd"/>
    <w:r>
      <w:rPr>
        <w:rFonts w:ascii="Lato" w:hAnsi="Lato" w:cs="Times New Roman"/>
        <w:color w:val="0063AF"/>
        <w:sz w:val="14"/>
        <w:szCs w:val="14"/>
      </w:rPr>
      <w:t xml:space="preserve"> + 48 12 616 62</w:t>
    </w:r>
    <w:r w:rsidRPr="00DA2E11">
      <w:rPr>
        <w:rFonts w:ascii="Lato" w:hAnsi="Lato" w:cs="Times New Roman"/>
        <w:color w:val="0063AF"/>
        <w:sz w:val="14"/>
        <w:szCs w:val="14"/>
      </w:rPr>
      <w:t xml:space="preserve"> 29, </w:t>
    </w:r>
    <w:hyperlink r:id="rId2" w:history="1">
      <w:r w:rsidRPr="00DA2E11">
        <w:rPr>
          <w:rStyle w:val="Hipercze"/>
          <w:rFonts w:ascii="Lato" w:hAnsi="Lato" w:cs="Times New Roman"/>
          <w:sz w:val="14"/>
          <w:szCs w:val="14"/>
        </w:rPr>
        <w:t>zamowienia@zbk.krakow.pl</w:t>
      </w:r>
    </w:hyperlink>
  </w:p>
  <w:p w:rsidR="00087D2B" w:rsidRPr="003D0879" w:rsidRDefault="00087D2B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31-319 Kraków, ul. B. Czerwieńskiego 16</w:t>
    </w:r>
  </w:p>
  <w:p w:rsidR="00087D2B" w:rsidRPr="003D0879" w:rsidRDefault="00087D2B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 w:rsidRPr="003D0879">
      <w:rPr>
        <w:rFonts w:ascii="Lato" w:hAnsi="Lato" w:cs="Times New Roman"/>
        <w:b/>
        <w:color w:val="0063AF"/>
        <w:sz w:val="14"/>
        <w:szCs w:val="14"/>
      </w:rPr>
      <w:t>www.zbk.krakow.pl</w:t>
    </w:r>
  </w:p>
  <w:p w:rsidR="00087D2B" w:rsidRPr="003D0879" w:rsidRDefault="00087D2B">
    <w:pPr>
      <w:pStyle w:val="Stopka"/>
      <w:rPr>
        <w:rFonts w:ascii="Lato" w:hAnsi="Lato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D2B" w:rsidRDefault="00087D2B" w:rsidP="00DC5A14">
      <w:pPr>
        <w:spacing w:after="0" w:line="240" w:lineRule="auto"/>
      </w:pPr>
      <w:r>
        <w:separator/>
      </w:r>
    </w:p>
  </w:footnote>
  <w:footnote w:type="continuationSeparator" w:id="0">
    <w:p w:rsidR="00087D2B" w:rsidRDefault="00087D2B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2B" w:rsidRPr="00794BE4" w:rsidRDefault="00087D2B">
    <w:pPr>
      <w:pStyle w:val="Nagwek"/>
    </w:pPr>
  </w:p>
  <w:p w:rsidR="00087D2B" w:rsidRDefault="00087D2B">
    <w:pPr>
      <w:pStyle w:val="Nagwek"/>
    </w:pPr>
  </w:p>
  <w:p w:rsidR="00087D2B" w:rsidRPr="003D0879" w:rsidRDefault="00087D2B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/>
        <w:szCs w:val="20"/>
      </w:rPr>
    </w:pPr>
    <w:r w:rsidRPr="003D0879">
      <w:rPr>
        <w:rFonts w:ascii="Lato" w:hAnsi="Lato"/>
        <w:noProof/>
        <w:lang w:eastAsia="pl-PL"/>
      </w:rPr>
      <w:drawing>
        <wp:inline distT="0" distB="0" distL="0" distR="0">
          <wp:extent cx="1581371" cy="4382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BK szime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71" cy="43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0879">
      <w:rPr>
        <w:rFonts w:ascii="Lato" w:hAnsi="Lato"/>
      </w:rPr>
      <w:tab/>
    </w:r>
    <w:r w:rsidRPr="003D0879">
      <w:rPr>
        <w:rFonts w:ascii="Lato" w:hAnsi="Lato" w:cs="Times New Roman"/>
        <w:szCs w:val="20"/>
      </w:rPr>
      <w:t xml:space="preserve">Kraków, dnia </w:t>
    </w:r>
    <w:r>
      <w:rPr>
        <w:rFonts w:ascii="Lato" w:hAnsi="Lato" w:cs="Times New Roman"/>
        <w:szCs w:val="20"/>
      </w:rPr>
      <w:t xml:space="preserve">30.03.2018 r.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C0D43C5"/>
    <w:multiLevelType w:val="hybridMultilevel"/>
    <w:tmpl w:val="E316455A"/>
    <w:lvl w:ilvl="0" w:tplc="FFFFFFFF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957F6A"/>
    <w:multiLevelType w:val="hybridMultilevel"/>
    <w:tmpl w:val="C43A80FA"/>
    <w:lvl w:ilvl="0" w:tplc="487667C4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841DC"/>
    <w:multiLevelType w:val="hybridMultilevel"/>
    <w:tmpl w:val="030AFA80"/>
    <w:lvl w:ilvl="0" w:tplc="041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65A0016A"/>
    <w:multiLevelType w:val="hybridMultilevel"/>
    <w:tmpl w:val="942007A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DC5A14"/>
    <w:rsid w:val="00004ADA"/>
    <w:rsid w:val="000553AE"/>
    <w:rsid w:val="00080034"/>
    <w:rsid w:val="000820BB"/>
    <w:rsid w:val="00087D2B"/>
    <w:rsid w:val="000A52AA"/>
    <w:rsid w:val="000B2783"/>
    <w:rsid w:val="000C450B"/>
    <w:rsid w:val="000E23C6"/>
    <w:rsid w:val="00117D98"/>
    <w:rsid w:val="00187D56"/>
    <w:rsid w:val="00193235"/>
    <w:rsid w:val="0019448F"/>
    <w:rsid w:val="001B0CF5"/>
    <w:rsid w:val="001F2C5C"/>
    <w:rsid w:val="00200462"/>
    <w:rsid w:val="00204FBB"/>
    <w:rsid w:val="00213AED"/>
    <w:rsid w:val="00230DF4"/>
    <w:rsid w:val="00231235"/>
    <w:rsid w:val="00254F4C"/>
    <w:rsid w:val="002747E1"/>
    <w:rsid w:val="0027573E"/>
    <w:rsid w:val="002759DB"/>
    <w:rsid w:val="00284CC9"/>
    <w:rsid w:val="002A78DA"/>
    <w:rsid w:val="003209E0"/>
    <w:rsid w:val="00373DA4"/>
    <w:rsid w:val="00397B15"/>
    <w:rsid w:val="003D0879"/>
    <w:rsid w:val="003D34EF"/>
    <w:rsid w:val="00403FAE"/>
    <w:rsid w:val="00482F88"/>
    <w:rsid w:val="004A24CA"/>
    <w:rsid w:val="004D1D8B"/>
    <w:rsid w:val="004D5C71"/>
    <w:rsid w:val="004E1DE2"/>
    <w:rsid w:val="0052676B"/>
    <w:rsid w:val="00572766"/>
    <w:rsid w:val="005779D0"/>
    <w:rsid w:val="005B565B"/>
    <w:rsid w:val="005C7FCA"/>
    <w:rsid w:val="005F6EE2"/>
    <w:rsid w:val="00603E9E"/>
    <w:rsid w:val="006308D3"/>
    <w:rsid w:val="00640B63"/>
    <w:rsid w:val="006705C6"/>
    <w:rsid w:val="0068478E"/>
    <w:rsid w:val="006F6CC2"/>
    <w:rsid w:val="007028DD"/>
    <w:rsid w:val="00713259"/>
    <w:rsid w:val="00763DB4"/>
    <w:rsid w:val="0077753E"/>
    <w:rsid w:val="00794BE4"/>
    <w:rsid w:val="007C27AD"/>
    <w:rsid w:val="007E4FA9"/>
    <w:rsid w:val="008001AC"/>
    <w:rsid w:val="008065D6"/>
    <w:rsid w:val="008232A4"/>
    <w:rsid w:val="008574C2"/>
    <w:rsid w:val="00865CE1"/>
    <w:rsid w:val="00870925"/>
    <w:rsid w:val="008A4804"/>
    <w:rsid w:val="008B42A5"/>
    <w:rsid w:val="008D5405"/>
    <w:rsid w:val="008E5AE2"/>
    <w:rsid w:val="008F2D93"/>
    <w:rsid w:val="00905E7D"/>
    <w:rsid w:val="00940A00"/>
    <w:rsid w:val="00980F9C"/>
    <w:rsid w:val="00981F89"/>
    <w:rsid w:val="009C22C9"/>
    <w:rsid w:val="009D0700"/>
    <w:rsid w:val="009F465F"/>
    <w:rsid w:val="00A348AF"/>
    <w:rsid w:val="00A45772"/>
    <w:rsid w:val="00A47C5D"/>
    <w:rsid w:val="00AA46ED"/>
    <w:rsid w:val="00B347FA"/>
    <w:rsid w:val="00B63BE4"/>
    <w:rsid w:val="00B70360"/>
    <w:rsid w:val="00B77B64"/>
    <w:rsid w:val="00BA4095"/>
    <w:rsid w:val="00BA6117"/>
    <w:rsid w:val="00BF2871"/>
    <w:rsid w:val="00BF32A7"/>
    <w:rsid w:val="00BF34DE"/>
    <w:rsid w:val="00C2074A"/>
    <w:rsid w:val="00C31C4D"/>
    <w:rsid w:val="00C43418"/>
    <w:rsid w:val="00C506C4"/>
    <w:rsid w:val="00C73FFC"/>
    <w:rsid w:val="00CC2582"/>
    <w:rsid w:val="00D35C35"/>
    <w:rsid w:val="00D402FD"/>
    <w:rsid w:val="00D538AD"/>
    <w:rsid w:val="00D54087"/>
    <w:rsid w:val="00D82D25"/>
    <w:rsid w:val="00D94CE9"/>
    <w:rsid w:val="00DA1E24"/>
    <w:rsid w:val="00DA2E11"/>
    <w:rsid w:val="00DC5A14"/>
    <w:rsid w:val="00DD0AA1"/>
    <w:rsid w:val="00DF65F4"/>
    <w:rsid w:val="00DF6E23"/>
    <w:rsid w:val="00E15CA8"/>
    <w:rsid w:val="00E43723"/>
    <w:rsid w:val="00E57299"/>
    <w:rsid w:val="00E72189"/>
    <w:rsid w:val="00E81314"/>
    <w:rsid w:val="00EE3AEF"/>
    <w:rsid w:val="00F042D0"/>
    <w:rsid w:val="00F06020"/>
    <w:rsid w:val="00F62899"/>
    <w:rsid w:val="00FB53A0"/>
    <w:rsid w:val="00FC1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14"/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A14"/>
  </w:style>
  <w:style w:type="paragraph" w:styleId="Stopka">
    <w:name w:val="footer"/>
    <w:basedOn w:val="Normalny"/>
    <w:link w:val="Stopka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A14"/>
  </w:style>
  <w:style w:type="paragraph" w:styleId="Tekstdymka">
    <w:name w:val="Balloon Text"/>
    <w:basedOn w:val="Normalny"/>
    <w:link w:val="TekstdymkaZnak"/>
    <w:uiPriority w:val="99"/>
    <w:semiHidden/>
    <w:unhideWhenUsed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5A1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9448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44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8A4804"/>
    <w:pPr>
      <w:spacing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8A4804"/>
  </w:style>
  <w:style w:type="paragraph" w:styleId="Akapitzlist">
    <w:name w:val="List Paragraph"/>
    <w:basedOn w:val="Normalny"/>
    <w:uiPriority w:val="34"/>
    <w:qFormat/>
    <w:rsid w:val="00E81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makotaiz</dc:creator>
  <cp:lastModifiedBy>kurdzima</cp:lastModifiedBy>
  <cp:revision>4</cp:revision>
  <cp:lastPrinted>2018-03-28T07:22:00Z</cp:lastPrinted>
  <dcterms:created xsi:type="dcterms:W3CDTF">2018-03-29T11:42:00Z</dcterms:created>
  <dcterms:modified xsi:type="dcterms:W3CDTF">2018-03-30T08:39:00Z</dcterms:modified>
</cp:coreProperties>
</file>