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BF6D6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BF6D68">
        <w:rPr>
          <w:rFonts w:ascii="Lato" w:hAnsi="Lato"/>
          <w:b/>
          <w:sz w:val="36"/>
          <w:szCs w:val="36"/>
        </w:rPr>
        <w:t>OGŁOSZENIE</w:t>
      </w:r>
    </w:p>
    <w:p w:rsidR="003E09C9" w:rsidRPr="00BF6D6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BF6D68">
        <w:rPr>
          <w:rFonts w:ascii="Lato" w:hAnsi="Lato"/>
          <w:b/>
          <w:sz w:val="36"/>
          <w:szCs w:val="36"/>
        </w:rPr>
        <w:t>WYNIKÓW POSTĘPOWANIA</w:t>
      </w:r>
    </w:p>
    <w:p w:rsidR="00F709DF" w:rsidRPr="00BF6D68" w:rsidRDefault="003E09C9" w:rsidP="00BF6D68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BF6D68">
        <w:rPr>
          <w:rFonts w:ascii="Lato" w:hAnsi="Lato"/>
        </w:rPr>
        <w:t xml:space="preserve">Zarząd Budynków Komunalnych w Krakowie informuje, że </w:t>
      </w:r>
      <w:r w:rsidR="00455460" w:rsidRPr="00BF6D68">
        <w:rPr>
          <w:rFonts w:ascii="Lato" w:hAnsi="Lato"/>
        </w:rPr>
        <w:t xml:space="preserve">postępowanie nr </w:t>
      </w:r>
      <w:r w:rsidR="00F709DF" w:rsidRPr="00BF6D68">
        <w:rPr>
          <w:rFonts w:ascii="Lato" w:hAnsi="Lato"/>
        </w:rPr>
        <w:t>56</w:t>
      </w:r>
      <w:r w:rsidR="00455460" w:rsidRPr="00BF6D68">
        <w:rPr>
          <w:rFonts w:ascii="Lato" w:hAnsi="Lato"/>
        </w:rPr>
        <w:t xml:space="preserve">/2018 </w:t>
      </w:r>
      <w:r w:rsidRPr="00BF6D68">
        <w:rPr>
          <w:rFonts w:ascii="Lato" w:hAnsi="Lato"/>
        </w:rPr>
        <w:t xml:space="preserve">na </w:t>
      </w:r>
      <w:bookmarkStart w:id="1" w:name="_Hlk507672167"/>
      <w:r w:rsidR="00455460" w:rsidRPr="00BF6D68">
        <w:rPr>
          <w:rFonts w:ascii="Lato" w:hAnsi="Lato"/>
          <w:b/>
          <w:bCs/>
          <w:iCs/>
        </w:rPr>
        <w:t>„</w:t>
      </w:r>
      <w:bookmarkStart w:id="2" w:name="_Hlk491669407"/>
      <w:bookmarkEnd w:id="0"/>
      <w:bookmarkEnd w:id="1"/>
      <w:r w:rsidR="00F709DF" w:rsidRPr="00BF6D68">
        <w:rPr>
          <w:rFonts w:ascii="Lato" w:hAnsi="Lato"/>
          <w:b/>
          <w:bCs/>
        </w:rPr>
        <w:t>Świadczenie usług połączenia lokalizacji Zarządu Budynków Komunalnych w Krakowie w sieć szkieletową oraz świadczenie usługi światłowodowego dostępu do Internetu</w:t>
      </w:r>
      <w:r w:rsidR="00E96103" w:rsidRPr="00BF6D68">
        <w:rPr>
          <w:rFonts w:ascii="Lato" w:hAnsi="Lato"/>
          <w:b/>
          <w:bCs/>
        </w:rPr>
        <w:t xml:space="preserve">” </w:t>
      </w:r>
      <w:r w:rsidR="00455460" w:rsidRPr="00BF6D68">
        <w:rPr>
          <w:rFonts w:ascii="Lato" w:hAnsi="Lato"/>
        </w:rPr>
        <w:t>zostało unieważnione na podst.</w:t>
      </w:r>
      <w:r w:rsidR="00E96103" w:rsidRPr="00BF6D68">
        <w:rPr>
          <w:rFonts w:ascii="Lato" w:hAnsi="Lato"/>
        </w:rPr>
        <w:t xml:space="preserve"> </w:t>
      </w:r>
      <w:r w:rsidR="00F709DF" w:rsidRPr="00BF6D68">
        <w:rPr>
          <w:rFonts w:ascii="Lato" w:hAnsi="Lato"/>
        </w:rPr>
        <w:t xml:space="preserve">art. 93 ust. 1 pkt.4 </w:t>
      </w:r>
      <w:proofErr w:type="spellStart"/>
      <w:r w:rsidR="00F709DF" w:rsidRPr="00BF6D68">
        <w:rPr>
          <w:rFonts w:ascii="Lato" w:hAnsi="Lato"/>
        </w:rPr>
        <w:t>uPzp</w:t>
      </w:r>
      <w:proofErr w:type="spellEnd"/>
      <w:r w:rsidR="00F709DF" w:rsidRPr="00BF6D68">
        <w:rPr>
          <w:rFonts w:ascii="Lato" w:hAnsi="Lato"/>
        </w:rPr>
        <w:t xml:space="preserve"> – cena najkorzystniejszej oferty lub oferta z najniższą ceną przewyższa kwotę, którą Zamawiający zamierza przeznaczyć na sfinansowanie zamówienia, chyba że Zamawiający może zwiększyć kwotę do ceny najkorzystniejszej.</w:t>
      </w:r>
    </w:p>
    <w:p w:rsidR="00E96103" w:rsidRPr="00BF6D68" w:rsidRDefault="00E96103" w:rsidP="00BF6D68">
      <w:pPr>
        <w:spacing w:after="0" w:line="360" w:lineRule="auto"/>
        <w:jc w:val="both"/>
        <w:rPr>
          <w:rFonts w:ascii="Lato" w:hAnsi="Lato"/>
          <w:u w:val="single"/>
        </w:rPr>
      </w:pPr>
      <w:r w:rsidRPr="00BF6D68">
        <w:rPr>
          <w:rFonts w:ascii="Lato" w:hAnsi="Lato"/>
          <w:u w:val="single"/>
        </w:rPr>
        <w:t>Uzasadnienie faktyczne unieważnienia</w:t>
      </w:r>
    </w:p>
    <w:p w:rsidR="00F709DF" w:rsidRPr="00BF6D68" w:rsidRDefault="00F709DF" w:rsidP="00BF6D68">
      <w:pPr>
        <w:spacing w:after="0" w:line="360" w:lineRule="auto"/>
        <w:jc w:val="both"/>
        <w:rPr>
          <w:rFonts w:ascii="Lato" w:hAnsi="Lato"/>
          <w:u w:val="single"/>
        </w:rPr>
      </w:pPr>
      <w:r w:rsidRPr="00BF6D68">
        <w:rPr>
          <w:rFonts w:ascii="Lato" w:hAnsi="Lato"/>
        </w:rPr>
        <w:t>Cena najkorzystniejszej oferty (281.000,00 zł) przewyższa kwotę jaką Zamawiający zamierza przeznaczyć na sfinansowanie zamówienia (247.180,00 zł).</w:t>
      </w:r>
    </w:p>
    <w:p w:rsidR="003E41C0" w:rsidRPr="00BF6D68" w:rsidRDefault="0088078F" w:rsidP="00BF6D68">
      <w:pPr>
        <w:spacing w:after="0" w:line="360" w:lineRule="auto"/>
        <w:jc w:val="both"/>
        <w:rPr>
          <w:rFonts w:ascii="Lato" w:hAnsi="Lato"/>
        </w:rPr>
      </w:pPr>
      <w:r w:rsidRPr="00BF6D68">
        <w:rPr>
          <w:rFonts w:ascii="Lato" w:hAnsi="Lato"/>
        </w:rPr>
        <w:t xml:space="preserve">Jednocześnie informujemy, że oferta Wykonawcy:  </w:t>
      </w:r>
      <w:r w:rsidRPr="00BF6D68">
        <w:rPr>
          <w:rFonts w:ascii="Lato" w:hAnsi="Lato"/>
          <w:b/>
        </w:rPr>
        <w:t xml:space="preserve">S-NET Sp. z o.o. , Ul. J. Lea 114, 30-133 Kraków </w:t>
      </w:r>
      <w:r w:rsidR="003E41C0" w:rsidRPr="00BF6D68">
        <w:rPr>
          <w:rFonts w:ascii="Lato" w:hAnsi="Lato"/>
          <w:b/>
        </w:rPr>
        <w:t>została odrzucona na podst. art</w:t>
      </w:r>
      <w:r w:rsidR="003E41C0" w:rsidRPr="00BF6D68">
        <w:rPr>
          <w:rFonts w:ascii="Lato" w:hAnsi="Lato"/>
        </w:rPr>
        <w:t xml:space="preserve">. 89 ust. 1 pkt 4 </w:t>
      </w:r>
      <w:proofErr w:type="spellStart"/>
      <w:r w:rsidR="003E41C0" w:rsidRPr="00BF6D68">
        <w:rPr>
          <w:rFonts w:ascii="Lato" w:hAnsi="Lato"/>
        </w:rPr>
        <w:t>uPzp</w:t>
      </w:r>
      <w:proofErr w:type="spellEnd"/>
      <w:r w:rsidR="003E41C0" w:rsidRPr="00BF6D68">
        <w:rPr>
          <w:rFonts w:ascii="Lato" w:hAnsi="Lato"/>
        </w:rPr>
        <w:t xml:space="preserve"> w związku z art. 90 ust. 3 </w:t>
      </w:r>
      <w:proofErr w:type="spellStart"/>
      <w:r w:rsidR="003E41C0" w:rsidRPr="00BF6D68">
        <w:rPr>
          <w:rFonts w:ascii="Lato" w:hAnsi="Lato"/>
        </w:rPr>
        <w:t>uPzp</w:t>
      </w:r>
      <w:proofErr w:type="spellEnd"/>
      <w:r w:rsidR="003E41C0" w:rsidRPr="00BF6D68">
        <w:rPr>
          <w:rFonts w:ascii="Lato" w:hAnsi="Lato"/>
        </w:rPr>
        <w:t xml:space="preserve"> – Zamawiający odrzuca ofertę, jeżeli zawiera rażąco niską cenę lub koszt w stosunku do przedmiotu zamówienia.</w:t>
      </w:r>
    </w:p>
    <w:p w:rsidR="004B2FC5" w:rsidRPr="00BF6D68" w:rsidRDefault="004B2FC5" w:rsidP="00BF6D68">
      <w:pPr>
        <w:spacing w:after="0" w:line="360" w:lineRule="auto"/>
        <w:ind w:left="142" w:hanging="142"/>
        <w:jc w:val="both"/>
        <w:rPr>
          <w:rFonts w:ascii="Lato" w:hAnsi="Lato"/>
        </w:rPr>
      </w:pPr>
      <w:bookmarkStart w:id="3" w:name="_Hlk496100549"/>
      <w:r w:rsidRPr="00BF6D68">
        <w:rPr>
          <w:rFonts w:ascii="Lato" w:hAnsi="Lato"/>
        </w:rPr>
        <w:t>Uzasadnienie faktyczne odrzucenia:</w:t>
      </w:r>
    </w:p>
    <w:p w:rsidR="003E41C0" w:rsidRPr="00BF6D68" w:rsidRDefault="003E41C0" w:rsidP="00BF6D68">
      <w:pPr>
        <w:spacing w:after="0" w:line="360" w:lineRule="auto"/>
        <w:jc w:val="both"/>
        <w:rPr>
          <w:rFonts w:ascii="Lato" w:hAnsi="Lato"/>
        </w:rPr>
      </w:pPr>
      <w:r w:rsidRPr="00BF6D68">
        <w:rPr>
          <w:rFonts w:ascii="Lato" w:hAnsi="Lato"/>
        </w:rPr>
        <w:t xml:space="preserve">Wykonawca został wezwany na podst. art. 90 ust. 1 </w:t>
      </w:r>
      <w:proofErr w:type="spellStart"/>
      <w:r w:rsidRPr="00BF6D68">
        <w:rPr>
          <w:rFonts w:ascii="Lato" w:hAnsi="Lato"/>
        </w:rPr>
        <w:t>uPzp</w:t>
      </w:r>
      <w:proofErr w:type="spellEnd"/>
      <w:r w:rsidRPr="00BF6D68">
        <w:rPr>
          <w:rFonts w:ascii="Lato" w:hAnsi="Lato"/>
        </w:rPr>
        <w:t xml:space="preserve"> do wyjaśnienia rażąco niskiej ceny m.in. do przedstawienia:</w:t>
      </w:r>
    </w:p>
    <w:p w:rsidR="003E41C0" w:rsidRPr="00BF6D68" w:rsidRDefault="003E41C0" w:rsidP="00BF6D68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BF6D68">
        <w:rPr>
          <w:rFonts w:ascii="Lato" w:hAnsi="Lato"/>
        </w:rPr>
        <w:t>- kalkulacji kosztów pracy dla osób przewidzianych do realizacji zamówienia oraz wykazania przez ile godzin pracownicy będą realizować usługę i za jakie wynagrodzenie;</w:t>
      </w:r>
    </w:p>
    <w:p w:rsidR="003E41C0" w:rsidRPr="00BF6D68" w:rsidRDefault="003E41C0" w:rsidP="00BF6D68">
      <w:pPr>
        <w:spacing w:after="0" w:line="360" w:lineRule="auto"/>
        <w:ind w:left="426" w:hanging="426"/>
        <w:jc w:val="both"/>
        <w:rPr>
          <w:rFonts w:ascii="Lato" w:hAnsi="Lato"/>
        </w:rPr>
      </w:pPr>
      <w:r w:rsidRPr="00BF6D68">
        <w:rPr>
          <w:rFonts w:ascii="Lato" w:hAnsi="Lato"/>
        </w:rPr>
        <w:t xml:space="preserve">- wszystkich elementów wyceny oferty mających wpływ na wysokość ceny m.in. kosztów utrzymania biura. </w:t>
      </w:r>
    </w:p>
    <w:p w:rsidR="003E41C0" w:rsidRPr="00BF6D68" w:rsidRDefault="003E41C0" w:rsidP="00BF6D68">
      <w:pPr>
        <w:spacing w:after="0" w:line="360" w:lineRule="auto"/>
        <w:jc w:val="both"/>
        <w:rPr>
          <w:rFonts w:ascii="Lato" w:hAnsi="Lato"/>
        </w:rPr>
      </w:pPr>
      <w:r w:rsidRPr="00BF6D68">
        <w:rPr>
          <w:rFonts w:ascii="Lato" w:hAnsi="Lato"/>
        </w:rPr>
        <w:t xml:space="preserve">W odpowiedzi z dnia 10.05.2018 r. brak jest kalkulacji tych kosztów. </w:t>
      </w:r>
    </w:p>
    <w:bookmarkEnd w:id="3"/>
    <w:p w:rsidR="003E41C0" w:rsidRPr="00BF6D68" w:rsidRDefault="003E41C0" w:rsidP="00BF6D68">
      <w:pPr>
        <w:pStyle w:val="bodytext2"/>
        <w:spacing w:line="360" w:lineRule="auto"/>
        <w:rPr>
          <w:rFonts w:ascii="Lato" w:hAnsi="Lato"/>
          <w:b w:val="0"/>
          <w:i w:val="0"/>
          <w:sz w:val="20"/>
          <w:szCs w:val="20"/>
        </w:rPr>
      </w:pPr>
      <w:r w:rsidRPr="00BF6D68">
        <w:rPr>
          <w:rFonts w:ascii="Lato" w:hAnsi="Lato"/>
          <w:b w:val="0"/>
          <w:i w:val="0"/>
          <w:sz w:val="20"/>
          <w:szCs w:val="20"/>
        </w:rPr>
        <w:t>Ponadto wyjaśnienia Wykonawcy zawierają koszty sumarycznie 34.880,00 zł jakie poniesie Wykonawca za wykonanie połączenia sieci w niektórych ze wskazanych w pkt 2.1 SIWZ lokalizacji Zamawiającego, tj. ul. Zamoyskiego 3 (BOM 3), ul. Królewska 25 (BOM2), os. Urocze 18 (BOM 4), Plac Na Groblach 7 (BOM 6), Rynek Kleparski 4 (BOM 1), os. Na Stoku 1 (BOM 5) co jest niezgodne ze złożoną podstawową ofertą, w której na Formularzu oferty w zakresie jednorazowej opłaty brutto za wykonanie połączenia sieci w lokalizacjach wskazanych w pkt 2.1 SIWZ (C1) Wykonawca wskazał opłatę w wysokości 0,00 zł.</w:t>
      </w:r>
    </w:p>
    <w:p w:rsidR="003E41C0" w:rsidRPr="00BF6D68" w:rsidRDefault="003E41C0" w:rsidP="00BF6D68">
      <w:pPr>
        <w:pStyle w:val="bodytext2"/>
        <w:spacing w:line="360" w:lineRule="auto"/>
        <w:rPr>
          <w:rFonts w:ascii="Lato" w:hAnsi="Lato"/>
          <w:b w:val="0"/>
          <w:i w:val="0"/>
          <w:sz w:val="20"/>
          <w:szCs w:val="20"/>
        </w:rPr>
      </w:pPr>
      <w:r w:rsidRPr="00BF6D68">
        <w:rPr>
          <w:rFonts w:ascii="Lato" w:hAnsi="Lato"/>
          <w:b w:val="0"/>
          <w:i w:val="0"/>
          <w:sz w:val="20"/>
          <w:szCs w:val="20"/>
        </w:rPr>
        <w:t>W związku z powyższym Zamawiający uznał, że cena złożonej oferty nie zawiera powyższych kosztów, tym samym jest to cena rażąco niska, gdyż Wykonawca nie jest w stanie (jak sam przyznał w wyjaśnieniach) wykonać pełnego zakresu zamówienia za oferowaną cenę, tj. 113.652,00 zł. (C).</w:t>
      </w:r>
    </w:p>
    <w:p w:rsidR="004B2FC5" w:rsidRPr="00BF6D68" w:rsidRDefault="004B2FC5" w:rsidP="00BF6D68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bookmarkStart w:id="4" w:name="_Hlk491435471"/>
      <w:r w:rsidRPr="00BF6D68">
        <w:rPr>
          <w:rFonts w:ascii="Lato" w:hAnsi="Lato"/>
        </w:rPr>
        <w:t>Wykaz Wykonawców, którzy złożyli oferty wraz ze streszczeniem i porównaniem złożonych ofert.</w:t>
      </w:r>
      <w:bookmarkEnd w:id="4"/>
    </w:p>
    <w:tbl>
      <w:tblPr>
        <w:tblW w:w="966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171"/>
        <w:gridCol w:w="6901"/>
      </w:tblGrid>
      <w:tr w:rsidR="00DC6DE8" w:rsidRPr="00BF6D68" w:rsidTr="00760D1A">
        <w:trPr>
          <w:cantSplit/>
          <w:trHeight w:val="737"/>
        </w:trPr>
        <w:tc>
          <w:tcPr>
            <w:tcW w:w="589" w:type="dxa"/>
            <w:vAlign w:val="center"/>
          </w:tcPr>
          <w:p w:rsidR="00DC6DE8" w:rsidRPr="00BF6D68" w:rsidRDefault="00DC6DE8" w:rsidP="00BF6D68">
            <w:pPr>
              <w:spacing w:after="0"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171" w:type="dxa"/>
            <w:vAlign w:val="center"/>
          </w:tcPr>
          <w:p w:rsidR="00DC6DE8" w:rsidRPr="00BF6D68" w:rsidRDefault="00DC6DE8" w:rsidP="00BF6D68">
            <w:pPr>
              <w:spacing w:after="0"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6901" w:type="dxa"/>
            <w:vAlign w:val="center"/>
          </w:tcPr>
          <w:p w:rsidR="00DC6DE8" w:rsidRPr="00BF6D68" w:rsidRDefault="00DC6DE8" w:rsidP="00BF6D68">
            <w:pPr>
              <w:spacing w:after="0"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DC6DE8" w:rsidRPr="00BF6D68" w:rsidRDefault="00DC6DE8" w:rsidP="00BF6D68">
            <w:pPr>
              <w:spacing w:after="0"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Cena 100%</w:t>
            </w:r>
          </w:p>
        </w:tc>
      </w:tr>
      <w:tr w:rsidR="00DC6DE8" w:rsidRPr="00BF6D68" w:rsidTr="00CB1CB7">
        <w:trPr>
          <w:cantSplit/>
          <w:trHeight w:val="407"/>
        </w:trPr>
        <w:tc>
          <w:tcPr>
            <w:tcW w:w="589" w:type="dxa"/>
          </w:tcPr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71" w:type="dxa"/>
            <w:vAlign w:val="center"/>
          </w:tcPr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 xml:space="preserve">S-NET Sp. z o.o. </w:t>
            </w:r>
          </w:p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Ul. J. Lea 114</w:t>
            </w:r>
          </w:p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  <w:highlight w:val="yellow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 xml:space="preserve">30-133 Kraków </w:t>
            </w:r>
          </w:p>
        </w:tc>
        <w:tc>
          <w:tcPr>
            <w:tcW w:w="6901" w:type="dxa"/>
            <w:vAlign w:val="center"/>
          </w:tcPr>
          <w:p w:rsidR="00DC6DE8" w:rsidRPr="00BF6D68" w:rsidRDefault="007429B9" w:rsidP="00DC6DE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Oferta odrzucona</w:t>
            </w:r>
          </w:p>
        </w:tc>
      </w:tr>
      <w:tr w:rsidR="00DC6DE8" w:rsidRPr="00BF6D68" w:rsidTr="00CB1CB7">
        <w:trPr>
          <w:cantSplit/>
          <w:trHeight w:val="407"/>
        </w:trPr>
        <w:tc>
          <w:tcPr>
            <w:tcW w:w="589" w:type="dxa"/>
          </w:tcPr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71" w:type="dxa"/>
            <w:vAlign w:val="center"/>
          </w:tcPr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 xml:space="preserve">3S </w:t>
            </w:r>
            <w:proofErr w:type="spellStart"/>
            <w:r w:rsidRPr="00BF6D68">
              <w:rPr>
                <w:rFonts w:ascii="Lato" w:hAnsi="Lato"/>
                <w:sz w:val="16"/>
                <w:szCs w:val="16"/>
              </w:rPr>
              <w:t>Fibertech</w:t>
            </w:r>
            <w:proofErr w:type="spellEnd"/>
            <w:r w:rsidRPr="00BF6D68">
              <w:rPr>
                <w:rFonts w:ascii="Lato" w:hAnsi="Lato"/>
                <w:sz w:val="16"/>
                <w:szCs w:val="16"/>
              </w:rPr>
              <w:t xml:space="preserve"> Sp. z o.o.</w:t>
            </w:r>
          </w:p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ul. Lubostroń 1</w:t>
            </w:r>
          </w:p>
          <w:p w:rsidR="00DC6DE8" w:rsidRPr="00BF6D68" w:rsidRDefault="00DC6DE8" w:rsidP="00DC6DE8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F6D68">
              <w:rPr>
                <w:rFonts w:ascii="Lato" w:hAnsi="Lato"/>
                <w:sz w:val="16"/>
                <w:szCs w:val="16"/>
              </w:rPr>
              <w:t>30-383 Kraków</w:t>
            </w:r>
          </w:p>
        </w:tc>
        <w:tc>
          <w:tcPr>
            <w:tcW w:w="6901" w:type="dxa"/>
            <w:vAlign w:val="center"/>
          </w:tcPr>
          <w:p w:rsidR="00DC6DE8" w:rsidRPr="00BF6D68" w:rsidRDefault="005E3601" w:rsidP="00DC6DE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</w:tbl>
    <w:p w:rsidR="0088078F" w:rsidRPr="00BF6D68" w:rsidRDefault="0088078F" w:rsidP="00E96103">
      <w:pPr>
        <w:spacing w:after="0" w:line="360" w:lineRule="auto"/>
        <w:jc w:val="both"/>
        <w:rPr>
          <w:rFonts w:ascii="Lato" w:hAnsi="Lato"/>
        </w:rPr>
      </w:pPr>
    </w:p>
    <w:p w:rsidR="00323B80" w:rsidRPr="00BF6D68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BF6D68">
        <w:rPr>
          <w:rFonts w:ascii="Lato" w:hAnsi="Lato"/>
        </w:rPr>
        <w:t>K</w:t>
      </w:r>
      <w:r w:rsidR="005167A0" w:rsidRPr="00BF6D68">
        <w:rPr>
          <w:rFonts w:ascii="Lato" w:hAnsi="Lato"/>
        </w:rPr>
        <w:t>r</w:t>
      </w:r>
      <w:r w:rsidR="00547F05" w:rsidRPr="00BF6D68">
        <w:rPr>
          <w:rFonts w:ascii="Lato" w:hAnsi="Lato"/>
        </w:rPr>
        <w:t>aków, dnia</w:t>
      </w:r>
      <w:r w:rsidR="00047AB5">
        <w:rPr>
          <w:rFonts w:ascii="Lato" w:hAnsi="Lato"/>
        </w:rPr>
        <w:t xml:space="preserve"> 15.05.2018 r.</w:t>
      </w:r>
      <w:bookmarkStart w:id="5" w:name="_GoBack"/>
      <w:bookmarkEnd w:id="5"/>
      <w:r w:rsidR="00831FBB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  <w:t>Zatwierdzam:</w:t>
      </w:r>
      <w:bookmarkEnd w:id="2"/>
    </w:p>
    <w:sectPr w:rsidR="00323B80" w:rsidRPr="00BF6D68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047AB5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5E3601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047AB5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pt;height:34.3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47AB5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12F3D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E41C0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B2FC5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7EA7"/>
    <w:rsid w:val="005E3601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29B9"/>
    <w:rsid w:val="007461B5"/>
    <w:rsid w:val="0077000E"/>
    <w:rsid w:val="00794BE4"/>
    <w:rsid w:val="0079689C"/>
    <w:rsid w:val="007A59B9"/>
    <w:rsid w:val="007B486E"/>
    <w:rsid w:val="007C1114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078F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BF6D68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B1CB7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C6DE8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96103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709DF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AF27BBD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10F4-82D8-4856-8589-4007349C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39</cp:revision>
  <cp:lastPrinted>2018-05-15T06:59:00Z</cp:lastPrinted>
  <dcterms:created xsi:type="dcterms:W3CDTF">2017-09-20T09:30:00Z</dcterms:created>
  <dcterms:modified xsi:type="dcterms:W3CDTF">2018-05-15T08:07:00Z</dcterms:modified>
</cp:coreProperties>
</file>