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9C9" w:rsidRPr="00A7506E" w:rsidRDefault="003E09C9" w:rsidP="003E09C9">
      <w:pPr>
        <w:pStyle w:val="Tekstpodstawowy"/>
        <w:spacing w:line="360" w:lineRule="auto"/>
        <w:jc w:val="center"/>
        <w:rPr>
          <w:rFonts w:ascii="Lato" w:hAnsi="Lato"/>
          <w:b/>
          <w:sz w:val="36"/>
          <w:szCs w:val="36"/>
        </w:rPr>
      </w:pPr>
      <w:r w:rsidRPr="00A7506E">
        <w:rPr>
          <w:rFonts w:ascii="Lato" w:hAnsi="Lato"/>
          <w:b/>
          <w:sz w:val="36"/>
          <w:szCs w:val="36"/>
        </w:rPr>
        <w:t>OGŁOSZENIE</w:t>
      </w:r>
    </w:p>
    <w:p w:rsidR="003E09C9" w:rsidRPr="00A7506E" w:rsidRDefault="003E09C9" w:rsidP="003E09C9">
      <w:pPr>
        <w:pStyle w:val="Tekstpodstawowy"/>
        <w:spacing w:line="360" w:lineRule="auto"/>
        <w:jc w:val="center"/>
        <w:rPr>
          <w:rFonts w:ascii="Lato" w:hAnsi="Lato"/>
          <w:b/>
          <w:sz w:val="36"/>
          <w:szCs w:val="36"/>
        </w:rPr>
      </w:pPr>
      <w:r w:rsidRPr="00A7506E">
        <w:rPr>
          <w:rFonts w:ascii="Lato" w:hAnsi="Lato"/>
          <w:b/>
          <w:sz w:val="36"/>
          <w:szCs w:val="36"/>
        </w:rPr>
        <w:t>WYNIKÓW POSTĘPOWANIA</w:t>
      </w:r>
    </w:p>
    <w:p w:rsidR="00A7506E" w:rsidRPr="00DD3DC6" w:rsidRDefault="00A7506E" w:rsidP="003E09C9">
      <w:pPr>
        <w:pStyle w:val="Tekstpodstawowy"/>
        <w:spacing w:line="360" w:lineRule="auto"/>
        <w:jc w:val="center"/>
        <w:rPr>
          <w:rFonts w:ascii="Lato" w:hAnsi="Lato"/>
          <w:b/>
          <w:sz w:val="20"/>
          <w:szCs w:val="20"/>
        </w:rPr>
      </w:pPr>
    </w:p>
    <w:p w:rsidR="003E09C9" w:rsidRPr="00DD3DC6" w:rsidRDefault="003E09C9" w:rsidP="004929E1">
      <w:pPr>
        <w:spacing w:after="0" w:line="360" w:lineRule="auto"/>
        <w:ind w:firstLine="708"/>
        <w:jc w:val="both"/>
        <w:rPr>
          <w:rFonts w:ascii="Lato" w:hAnsi="Lato"/>
        </w:rPr>
      </w:pPr>
      <w:r w:rsidRPr="00DD3DC6">
        <w:rPr>
          <w:rFonts w:ascii="Lato" w:hAnsi="Lato"/>
        </w:rPr>
        <w:t>Zarząd Budynków Komunalnych w Krakowie informuje, że w wyniku prowadzonego postępowania o udzielenie zamówienia publicznego w trybie</w:t>
      </w:r>
      <w:r w:rsidR="00EF40EA" w:rsidRPr="00DD3DC6">
        <w:rPr>
          <w:rFonts w:ascii="Lato" w:hAnsi="Lato"/>
        </w:rPr>
        <w:t xml:space="preserve"> przetargu nieograniczonego nr 97</w:t>
      </w:r>
      <w:r w:rsidRPr="00DD3DC6">
        <w:rPr>
          <w:rFonts w:ascii="Lato" w:hAnsi="Lato"/>
        </w:rPr>
        <w:t xml:space="preserve"> / 2017 na: </w:t>
      </w:r>
    </w:p>
    <w:p w:rsidR="00A7506E" w:rsidRPr="00DD3DC6" w:rsidRDefault="00A7506E" w:rsidP="00B42141">
      <w:pPr>
        <w:spacing w:after="0" w:line="360" w:lineRule="auto"/>
        <w:ind w:firstLine="46"/>
        <w:jc w:val="both"/>
        <w:rPr>
          <w:rFonts w:ascii="Lato" w:hAnsi="Lato"/>
        </w:rPr>
      </w:pPr>
    </w:p>
    <w:p w:rsidR="003E09C9" w:rsidRPr="00DD3DC6" w:rsidRDefault="003E09C9" w:rsidP="00B42141">
      <w:pPr>
        <w:pStyle w:val="Tekstpodstawowy23"/>
        <w:spacing w:line="360" w:lineRule="auto"/>
        <w:rPr>
          <w:rFonts w:ascii="Lato" w:hAnsi="Lato"/>
          <w:bCs/>
          <w:iCs/>
          <w:sz w:val="20"/>
        </w:rPr>
      </w:pPr>
      <w:bookmarkStart w:id="0" w:name="_Hlk496171757"/>
      <w:r w:rsidRPr="00DD3DC6">
        <w:rPr>
          <w:rFonts w:ascii="Lato" w:hAnsi="Lato"/>
          <w:sz w:val="20"/>
        </w:rPr>
        <w:t>„</w:t>
      </w:r>
      <w:bookmarkStart w:id="1" w:name="_Hlk494091749"/>
      <w:r w:rsidR="00EF40EA" w:rsidRPr="00DD3DC6">
        <w:rPr>
          <w:rFonts w:ascii="Lato" w:hAnsi="Lato"/>
          <w:bCs/>
          <w:iCs/>
          <w:sz w:val="20"/>
        </w:rPr>
        <w:t>Świadczenie usług polegających na dezynsekcji, dezynfekcji oraz deratyzacji w budynkach i lokalach zarządzanych przez Zarząd Budynków Komunalnych w Krakowie</w:t>
      </w:r>
      <w:bookmarkEnd w:id="1"/>
      <w:r w:rsidRPr="00DD3DC6">
        <w:rPr>
          <w:rFonts w:ascii="Lato" w:hAnsi="Lato"/>
          <w:bCs/>
          <w:iCs/>
          <w:sz w:val="20"/>
        </w:rPr>
        <w:t>”,</w:t>
      </w:r>
    </w:p>
    <w:p w:rsidR="003E09C9" w:rsidRPr="00DD3DC6" w:rsidRDefault="003E09C9" w:rsidP="00DD3DC6">
      <w:pPr>
        <w:spacing w:after="0" w:line="360" w:lineRule="auto"/>
        <w:jc w:val="both"/>
        <w:rPr>
          <w:rFonts w:ascii="Lato" w:hAnsi="Lato"/>
          <w:b/>
          <w:u w:val="single"/>
        </w:rPr>
      </w:pPr>
      <w:r w:rsidRPr="00DD3DC6">
        <w:rPr>
          <w:rFonts w:ascii="Lato" w:hAnsi="Lato"/>
          <w:b/>
          <w:u w:val="single"/>
        </w:rPr>
        <w:t>wybrano ofertę Firmy:</w:t>
      </w:r>
    </w:p>
    <w:p w:rsidR="00B42141" w:rsidRPr="00DD3DC6" w:rsidRDefault="00B42141" w:rsidP="00DD3DC6">
      <w:pPr>
        <w:spacing w:after="0" w:line="360" w:lineRule="auto"/>
        <w:rPr>
          <w:rFonts w:ascii="Lato" w:hAnsi="Lato"/>
          <w:b/>
        </w:rPr>
      </w:pPr>
      <w:proofErr w:type="spellStart"/>
      <w:r w:rsidRPr="00DD3DC6">
        <w:rPr>
          <w:rFonts w:ascii="Lato" w:hAnsi="Lato"/>
          <w:b/>
        </w:rPr>
        <w:t>Insektum</w:t>
      </w:r>
      <w:proofErr w:type="spellEnd"/>
      <w:r w:rsidRPr="00DD3DC6">
        <w:rPr>
          <w:rFonts w:ascii="Lato" w:hAnsi="Lato"/>
          <w:b/>
        </w:rPr>
        <w:t xml:space="preserve"> 2 Firma Usługowa Dezynfekcja – Dezynsekcja – Deratyzacja Kinga </w:t>
      </w:r>
      <w:proofErr w:type="spellStart"/>
      <w:r w:rsidRPr="00DD3DC6">
        <w:rPr>
          <w:rFonts w:ascii="Lato" w:hAnsi="Lato"/>
          <w:b/>
        </w:rPr>
        <w:t>Janczukowicz</w:t>
      </w:r>
      <w:proofErr w:type="spellEnd"/>
    </w:p>
    <w:p w:rsidR="00B42141" w:rsidRPr="00DD3DC6" w:rsidRDefault="00B42141" w:rsidP="00DD3DC6">
      <w:pPr>
        <w:spacing w:after="0" w:line="360" w:lineRule="auto"/>
        <w:rPr>
          <w:rFonts w:ascii="Lato" w:hAnsi="Lato"/>
        </w:rPr>
      </w:pPr>
      <w:r w:rsidRPr="00DD3DC6">
        <w:rPr>
          <w:rFonts w:ascii="Lato" w:hAnsi="Lato"/>
        </w:rPr>
        <w:t>ul. Dobrego Pasterza 67</w:t>
      </w:r>
    </w:p>
    <w:p w:rsidR="00B42141" w:rsidRPr="00DD3DC6" w:rsidRDefault="00B42141" w:rsidP="00DD3DC6">
      <w:pPr>
        <w:spacing w:after="0" w:line="360" w:lineRule="auto"/>
        <w:jc w:val="both"/>
        <w:rPr>
          <w:rFonts w:ascii="Lato" w:hAnsi="Lato"/>
          <w:u w:val="single"/>
        </w:rPr>
      </w:pPr>
      <w:r w:rsidRPr="00DD3DC6">
        <w:rPr>
          <w:rFonts w:ascii="Lato" w:hAnsi="Lato"/>
        </w:rPr>
        <w:t>31-716 Kraków</w:t>
      </w:r>
    </w:p>
    <w:p w:rsidR="003E09C9" w:rsidRPr="00DD3DC6" w:rsidRDefault="003E09C9" w:rsidP="00DD3DC6">
      <w:pPr>
        <w:spacing w:after="0" w:line="360" w:lineRule="auto"/>
        <w:jc w:val="both"/>
        <w:rPr>
          <w:rFonts w:ascii="Lato" w:hAnsi="Lato"/>
        </w:rPr>
      </w:pPr>
      <w:r w:rsidRPr="00DD3DC6">
        <w:rPr>
          <w:rFonts w:ascii="Lato" w:hAnsi="Lato"/>
          <w:u w:val="single"/>
        </w:rPr>
        <w:t>Uzasadnienie wyboru:</w:t>
      </w:r>
    </w:p>
    <w:p w:rsidR="002C0D36" w:rsidRPr="00DD3DC6" w:rsidRDefault="002C0D36" w:rsidP="00DD3DC6">
      <w:pPr>
        <w:spacing w:after="0" w:line="360" w:lineRule="auto"/>
        <w:jc w:val="both"/>
        <w:rPr>
          <w:rFonts w:ascii="Lato" w:hAnsi="Lato"/>
        </w:rPr>
      </w:pPr>
      <w:r w:rsidRPr="00DD3DC6">
        <w:rPr>
          <w:rFonts w:ascii="Lato" w:hAnsi="Lato"/>
        </w:rPr>
        <w:t>Oferta jest najkorzystniejsza spośród złożonych ważnych ofert.</w:t>
      </w:r>
    </w:p>
    <w:p w:rsidR="003E09C9" w:rsidRPr="00DD3DC6" w:rsidRDefault="003E09C9" w:rsidP="00DD3DC6">
      <w:pPr>
        <w:spacing w:after="0" w:line="360" w:lineRule="auto"/>
        <w:jc w:val="both"/>
        <w:rPr>
          <w:rFonts w:ascii="Lato" w:hAnsi="Lato"/>
        </w:rPr>
      </w:pPr>
      <w:r w:rsidRPr="00DD3DC6">
        <w:rPr>
          <w:rFonts w:ascii="Lato" w:hAnsi="Lato"/>
        </w:rPr>
        <w:t xml:space="preserve">cena oferty: </w:t>
      </w:r>
      <w:r w:rsidR="008E4E64">
        <w:rPr>
          <w:rFonts w:ascii="Lato" w:hAnsi="Lato"/>
        </w:rPr>
        <w:t>139.</w:t>
      </w:r>
      <w:r w:rsidR="00705B30" w:rsidRPr="00DD3DC6">
        <w:rPr>
          <w:rFonts w:ascii="Lato" w:hAnsi="Lato"/>
        </w:rPr>
        <w:t>359,00</w:t>
      </w:r>
      <w:r w:rsidR="00584CEA" w:rsidRPr="00DD3DC6">
        <w:rPr>
          <w:rFonts w:ascii="Lato" w:hAnsi="Lato"/>
        </w:rPr>
        <w:t xml:space="preserve"> zł. </w:t>
      </w:r>
      <w:r w:rsidR="00705B30" w:rsidRPr="00DD3DC6">
        <w:rPr>
          <w:rFonts w:ascii="Lato" w:hAnsi="Lato"/>
        </w:rPr>
        <w:t>termin realizacji:1 dzień roboczy</w:t>
      </w:r>
    </w:p>
    <w:p w:rsidR="00A7506E" w:rsidRPr="00DD3DC6" w:rsidRDefault="00A7506E" w:rsidP="00DD3DC6">
      <w:pPr>
        <w:spacing w:after="0" w:line="360" w:lineRule="auto"/>
        <w:jc w:val="both"/>
        <w:rPr>
          <w:rFonts w:ascii="Lato" w:hAnsi="Lato"/>
        </w:rPr>
      </w:pPr>
      <w:bookmarkStart w:id="2" w:name="_Hlk487005003"/>
      <w:bookmarkStart w:id="3" w:name="_Hlk491669407"/>
    </w:p>
    <w:p w:rsidR="00DD3DC6" w:rsidRPr="00DD3DC6" w:rsidRDefault="00DD3DC6" w:rsidP="00DD3DC6">
      <w:pPr>
        <w:spacing w:after="0" w:line="360" w:lineRule="auto"/>
        <w:jc w:val="both"/>
        <w:rPr>
          <w:rFonts w:ascii="Lato" w:hAnsi="Lato"/>
          <w:b/>
        </w:rPr>
      </w:pPr>
      <w:r w:rsidRPr="00DD3DC6">
        <w:rPr>
          <w:rFonts w:ascii="Lato" w:hAnsi="Lato"/>
        </w:rPr>
        <w:t xml:space="preserve">Jednocześnie informujemy, że oferta Firmy: </w:t>
      </w:r>
      <w:proofErr w:type="spellStart"/>
      <w:r>
        <w:rPr>
          <w:rFonts w:ascii="Lato" w:hAnsi="Lato"/>
          <w:b/>
        </w:rPr>
        <w:t>Deratteam</w:t>
      </w:r>
      <w:proofErr w:type="spellEnd"/>
      <w:r>
        <w:rPr>
          <w:rFonts w:ascii="Lato" w:hAnsi="Lato"/>
          <w:b/>
        </w:rPr>
        <w:t xml:space="preserve"> </w:t>
      </w:r>
      <w:proofErr w:type="spellStart"/>
      <w:r>
        <w:rPr>
          <w:rFonts w:ascii="Lato" w:hAnsi="Lato"/>
          <w:b/>
        </w:rPr>
        <w:t>Bogdam</w:t>
      </w:r>
      <w:proofErr w:type="spellEnd"/>
      <w:r>
        <w:rPr>
          <w:rFonts w:ascii="Lato" w:hAnsi="Lato"/>
          <w:b/>
        </w:rPr>
        <w:t xml:space="preserve"> Kamski, Świnna Poręba 203, </w:t>
      </w:r>
      <w:r w:rsidRPr="00DD3DC6">
        <w:rPr>
          <w:rFonts w:ascii="Lato" w:hAnsi="Lato"/>
          <w:b/>
        </w:rPr>
        <w:t xml:space="preserve">34-106 Mucharz została odrzucona na podst. </w:t>
      </w:r>
      <w:r w:rsidRPr="00DD3DC6">
        <w:rPr>
          <w:rFonts w:ascii="Lato" w:hAnsi="Lato"/>
        </w:rPr>
        <w:t xml:space="preserve">art. 89 ust. 1 pkt 4 </w:t>
      </w:r>
      <w:proofErr w:type="spellStart"/>
      <w:r w:rsidRPr="00DD3DC6">
        <w:rPr>
          <w:rFonts w:ascii="Lato" w:hAnsi="Lato"/>
        </w:rPr>
        <w:t>uPzp</w:t>
      </w:r>
      <w:proofErr w:type="spellEnd"/>
      <w:r w:rsidRPr="00DD3DC6">
        <w:rPr>
          <w:rFonts w:ascii="Lato" w:hAnsi="Lato"/>
        </w:rPr>
        <w:t xml:space="preserve"> w związku z art. 90 ust. 3 </w:t>
      </w:r>
      <w:proofErr w:type="spellStart"/>
      <w:r w:rsidRPr="00DD3DC6">
        <w:rPr>
          <w:rFonts w:ascii="Lato" w:hAnsi="Lato"/>
        </w:rPr>
        <w:t>uPzp</w:t>
      </w:r>
      <w:proofErr w:type="spellEnd"/>
      <w:r w:rsidRPr="00DD3DC6">
        <w:rPr>
          <w:rFonts w:ascii="Lato" w:hAnsi="Lato"/>
        </w:rPr>
        <w:t xml:space="preserve"> – Zamawiający odrzuca ofertę wykonawcy, jeżeli zawiera rażąco niską cenę lub koszt w stosunku do przedmiotu zamówienia</w:t>
      </w:r>
    </w:p>
    <w:p w:rsidR="00DD3DC6" w:rsidRPr="007B21E0" w:rsidRDefault="00DD3DC6" w:rsidP="007B21E0">
      <w:pPr>
        <w:spacing w:after="0" w:line="360" w:lineRule="auto"/>
        <w:ind w:left="284" w:hanging="284"/>
        <w:jc w:val="both"/>
        <w:rPr>
          <w:rFonts w:ascii="Lato" w:hAnsi="Lato"/>
          <w:u w:val="single"/>
        </w:rPr>
      </w:pPr>
      <w:r w:rsidRPr="007B21E0">
        <w:rPr>
          <w:rFonts w:ascii="Lato" w:hAnsi="Lato"/>
          <w:u w:val="single"/>
        </w:rPr>
        <w:t>Uzasadnienie faktyczne odrzucenia:</w:t>
      </w:r>
    </w:p>
    <w:p w:rsidR="007B21E0" w:rsidRPr="007B21E0" w:rsidRDefault="007B21E0" w:rsidP="007B21E0">
      <w:pPr>
        <w:spacing w:after="0" w:line="360" w:lineRule="auto"/>
        <w:jc w:val="both"/>
        <w:rPr>
          <w:rFonts w:ascii="Lato" w:hAnsi="Lato"/>
        </w:rPr>
      </w:pPr>
      <w:bookmarkStart w:id="4" w:name="_Hlk496100549"/>
      <w:r w:rsidRPr="007B21E0">
        <w:rPr>
          <w:rFonts w:ascii="Lato" w:hAnsi="Lato"/>
        </w:rPr>
        <w:t xml:space="preserve">Wykonawca w odpowiedzi na wezwanie Zamawiającego do udzielenia wyjaśnień na podst. art. 90 ust. 1 </w:t>
      </w:r>
      <w:proofErr w:type="spellStart"/>
      <w:r w:rsidRPr="007B21E0">
        <w:rPr>
          <w:rFonts w:ascii="Lato" w:hAnsi="Lato"/>
        </w:rPr>
        <w:t>uPzp</w:t>
      </w:r>
      <w:proofErr w:type="spellEnd"/>
      <w:r w:rsidRPr="007B21E0">
        <w:rPr>
          <w:rFonts w:ascii="Lato" w:hAnsi="Lato"/>
        </w:rPr>
        <w:t xml:space="preserve"> złożył zbyt ogólne wyjaśnienia </w:t>
      </w:r>
      <w:proofErr w:type="spellStart"/>
      <w:r w:rsidRPr="007B21E0">
        <w:rPr>
          <w:rFonts w:ascii="Lato" w:hAnsi="Lato"/>
        </w:rPr>
        <w:t>ws</w:t>
      </w:r>
      <w:proofErr w:type="spellEnd"/>
      <w:r w:rsidRPr="007B21E0">
        <w:rPr>
          <w:rFonts w:ascii="Lato" w:hAnsi="Lato"/>
        </w:rPr>
        <w:t>. rażąco niskiej ceny oferty, nie przedkładając przy tym żadnych dowodów. Wykonawca został wezwany m.in. do przedstawienia kalkulacji kosztów pracy dla osób przewidzianych do realizacji zamówienia oraz wykazania przez ile godzin pracownicy będą realizować usługę i za jakie wynagrodzenie. W odpowiedzi z dnia 13.10.2017 r. brak jest kalkulacji tych kosztów. Wykonawca podał tylko stawkę godzinową Pani Małgorzaty Modzelewskiej, wyznaczonej do kierowania pracownikami wykonującymi usługi DDD, brakuje stawki godzinowej dla osób przewidzianych do realizacji zamówienia oraz liczby godzin przewidzianej na realizacje usługi.</w:t>
      </w:r>
    </w:p>
    <w:p w:rsidR="007B21E0" w:rsidRPr="007B21E0" w:rsidRDefault="007B21E0" w:rsidP="007B21E0">
      <w:pPr>
        <w:spacing w:after="0" w:line="360" w:lineRule="auto"/>
        <w:jc w:val="both"/>
        <w:rPr>
          <w:rFonts w:ascii="Lato" w:hAnsi="Lato"/>
        </w:rPr>
      </w:pPr>
      <w:r w:rsidRPr="007B21E0">
        <w:rPr>
          <w:rFonts w:ascii="Lato" w:hAnsi="Lato"/>
        </w:rPr>
        <w:t>Wykonawca miał także przedstawić wszystkie elementy wyceny mające wpływ na wysokość ceny (np. koszty dojazdów, koszty środków i materiałów stosowanych przy realizacji zamówienia, koszty utrzymania biura, dodatkowe koszty, jeśli występują), a także oszczędności wynikające z metody wykonania zamówienia oraz wyjątkowo sprzyjające warunki wykonania zamówienia dostępne dla Wykonawcy.</w:t>
      </w:r>
    </w:p>
    <w:p w:rsidR="007B21E0" w:rsidRPr="007B21E0" w:rsidRDefault="007B21E0" w:rsidP="007B21E0">
      <w:pPr>
        <w:spacing w:after="0" w:line="360" w:lineRule="auto"/>
        <w:jc w:val="both"/>
        <w:rPr>
          <w:rFonts w:ascii="Lato" w:hAnsi="Lato"/>
        </w:rPr>
      </w:pPr>
      <w:r w:rsidRPr="007B21E0">
        <w:rPr>
          <w:rFonts w:ascii="Lato" w:hAnsi="Lato"/>
        </w:rPr>
        <w:t>Wykonawca w wyjaśnieniach w tym zakresie powołał się na zawartą umowę dot. dofinansowania z Funduszu Pracy (CAZ.I/JS/16/051 z 2016 r.). Brak jej kopii lub dowodów potwierdzających zakup środków do usług DDD i ich stan magazynowy, nie pozwala Zamawiającemu na stwierdzenie, czy obecnie Wykonawca dysponuje preparatami, które zakupił w ramach tego dofinansowania, a tym samym uznać, iż przyjęte warunki realizacji są wyjątkowo sprzyjające.</w:t>
      </w:r>
    </w:p>
    <w:bookmarkEnd w:id="4"/>
    <w:p w:rsidR="00DD3DC6" w:rsidRPr="00DD3DC6" w:rsidRDefault="00DD3DC6" w:rsidP="004929E1">
      <w:pPr>
        <w:spacing w:after="0" w:line="360" w:lineRule="auto"/>
        <w:jc w:val="both"/>
        <w:rPr>
          <w:rFonts w:ascii="Lato" w:hAnsi="Lato"/>
        </w:rPr>
      </w:pPr>
    </w:p>
    <w:p w:rsidR="005167A0" w:rsidRPr="00DD3DC6" w:rsidRDefault="005167A0" w:rsidP="005167A0">
      <w:pPr>
        <w:tabs>
          <w:tab w:val="left" w:pos="5954"/>
        </w:tabs>
        <w:jc w:val="center"/>
        <w:rPr>
          <w:rFonts w:ascii="Lato" w:hAnsi="Lato"/>
        </w:rPr>
      </w:pPr>
      <w:bookmarkStart w:id="5" w:name="_Hlk491435471"/>
      <w:bookmarkEnd w:id="2"/>
      <w:r w:rsidRPr="00DD3DC6">
        <w:rPr>
          <w:rFonts w:ascii="Lato" w:hAnsi="Lato"/>
        </w:rPr>
        <w:t>Wykaz Wykonawców, którzy złożyli oferty wraz ze streszczeniem i porównaniem złożonych ofert.</w:t>
      </w:r>
    </w:p>
    <w:tbl>
      <w:tblPr>
        <w:tblpPr w:leftFromText="141" w:rightFromText="141" w:vertAnchor="text" w:horzAnchor="margin" w:tblpY="135"/>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592"/>
        <w:gridCol w:w="2550"/>
      </w:tblGrid>
      <w:tr w:rsidR="00193C01" w:rsidRPr="00722DC1" w:rsidTr="00DD3DC6">
        <w:trPr>
          <w:cantSplit/>
          <w:trHeight w:val="979"/>
        </w:trPr>
        <w:tc>
          <w:tcPr>
            <w:tcW w:w="567" w:type="dxa"/>
            <w:vAlign w:val="center"/>
          </w:tcPr>
          <w:bookmarkEnd w:id="5"/>
          <w:p w:rsidR="00193C01" w:rsidRPr="00585989" w:rsidRDefault="00193C01" w:rsidP="00DD3DC6">
            <w:pPr>
              <w:spacing w:after="0" w:line="240" w:lineRule="auto"/>
              <w:jc w:val="center"/>
              <w:rPr>
                <w:rFonts w:ascii="Lato" w:hAnsi="Lato"/>
                <w:sz w:val="16"/>
                <w:szCs w:val="16"/>
              </w:rPr>
            </w:pPr>
            <w:r w:rsidRPr="00585989">
              <w:rPr>
                <w:rFonts w:ascii="Lato" w:hAnsi="Lato"/>
                <w:sz w:val="16"/>
                <w:szCs w:val="16"/>
              </w:rPr>
              <w:t>Nr oferty</w:t>
            </w:r>
          </w:p>
        </w:tc>
        <w:tc>
          <w:tcPr>
            <w:tcW w:w="6592" w:type="dxa"/>
            <w:vAlign w:val="center"/>
          </w:tcPr>
          <w:p w:rsidR="00193C01" w:rsidRPr="00585989" w:rsidRDefault="00193C01" w:rsidP="00DD3DC6">
            <w:pPr>
              <w:spacing w:after="0" w:line="240" w:lineRule="auto"/>
              <w:jc w:val="center"/>
              <w:rPr>
                <w:rFonts w:ascii="Lato" w:hAnsi="Lato"/>
                <w:sz w:val="16"/>
                <w:szCs w:val="16"/>
              </w:rPr>
            </w:pPr>
            <w:r w:rsidRPr="00585989">
              <w:rPr>
                <w:rFonts w:ascii="Lato" w:hAnsi="Lato"/>
                <w:sz w:val="16"/>
                <w:szCs w:val="16"/>
              </w:rPr>
              <w:t>Firma (nazwa) lub nazwisko oraz</w:t>
            </w:r>
            <w:r w:rsidRPr="00585989">
              <w:rPr>
                <w:rFonts w:ascii="Lato" w:hAnsi="Lato"/>
                <w:sz w:val="16"/>
                <w:szCs w:val="16"/>
              </w:rPr>
              <w:br/>
              <w:t>adres wykonawcy</w:t>
            </w:r>
          </w:p>
        </w:tc>
        <w:tc>
          <w:tcPr>
            <w:tcW w:w="2550" w:type="dxa"/>
            <w:vAlign w:val="center"/>
          </w:tcPr>
          <w:p w:rsidR="00193C01" w:rsidRPr="00585989" w:rsidRDefault="00193C01" w:rsidP="00DD3DC6">
            <w:pPr>
              <w:spacing w:after="0" w:line="240" w:lineRule="auto"/>
              <w:jc w:val="center"/>
              <w:rPr>
                <w:rFonts w:ascii="Lato" w:hAnsi="Lato"/>
                <w:b/>
                <w:sz w:val="16"/>
                <w:szCs w:val="16"/>
              </w:rPr>
            </w:pPr>
            <w:r w:rsidRPr="00585989">
              <w:rPr>
                <w:rFonts w:ascii="Lato" w:hAnsi="Lato"/>
                <w:b/>
                <w:sz w:val="16"/>
                <w:szCs w:val="16"/>
              </w:rPr>
              <w:t>Liczba punktów w kryterium;</w:t>
            </w:r>
          </w:p>
          <w:p w:rsidR="00193C01" w:rsidRPr="00585989" w:rsidRDefault="00193C01" w:rsidP="00DD3DC6">
            <w:pPr>
              <w:spacing w:after="0" w:line="240" w:lineRule="auto"/>
              <w:jc w:val="center"/>
              <w:rPr>
                <w:rFonts w:ascii="Lato" w:hAnsi="Lato"/>
                <w:b/>
                <w:sz w:val="16"/>
                <w:szCs w:val="16"/>
              </w:rPr>
            </w:pPr>
            <w:r w:rsidRPr="00585989">
              <w:rPr>
                <w:rFonts w:ascii="Lato" w:hAnsi="Lato"/>
                <w:b/>
                <w:sz w:val="16"/>
                <w:szCs w:val="16"/>
              </w:rPr>
              <w:t>cena 60%</w:t>
            </w:r>
          </w:p>
          <w:p w:rsidR="00193C01" w:rsidRPr="00585989" w:rsidRDefault="00193C01" w:rsidP="00DD3DC6">
            <w:pPr>
              <w:spacing w:after="0" w:line="240" w:lineRule="auto"/>
              <w:jc w:val="center"/>
              <w:rPr>
                <w:rFonts w:ascii="Lato" w:hAnsi="Lato"/>
                <w:sz w:val="16"/>
                <w:szCs w:val="16"/>
              </w:rPr>
            </w:pPr>
            <w:r>
              <w:rPr>
                <w:rFonts w:ascii="Lato" w:hAnsi="Lato"/>
                <w:b/>
                <w:sz w:val="16"/>
                <w:szCs w:val="16"/>
              </w:rPr>
              <w:t>termin realizacji</w:t>
            </w:r>
            <w:r w:rsidRPr="00585989">
              <w:rPr>
                <w:rFonts w:ascii="Lato" w:hAnsi="Lato"/>
                <w:b/>
                <w:sz w:val="16"/>
                <w:szCs w:val="16"/>
              </w:rPr>
              <w:t xml:space="preserve"> 40%</w:t>
            </w:r>
          </w:p>
        </w:tc>
      </w:tr>
      <w:tr w:rsidR="00193C01" w:rsidRPr="00084392" w:rsidTr="00DD3DC6">
        <w:trPr>
          <w:cantSplit/>
          <w:trHeight w:val="407"/>
        </w:trPr>
        <w:tc>
          <w:tcPr>
            <w:tcW w:w="567" w:type="dxa"/>
            <w:vAlign w:val="center"/>
          </w:tcPr>
          <w:p w:rsidR="00193C01" w:rsidRPr="00313851" w:rsidRDefault="00193C01" w:rsidP="00DD3DC6">
            <w:pPr>
              <w:spacing w:after="0" w:line="240" w:lineRule="auto"/>
              <w:jc w:val="center"/>
              <w:rPr>
                <w:sz w:val="16"/>
                <w:szCs w:val="16"/>
              </w:rPr>
            </w:pPr>
            <w:r w:rsidRPr="00313851">
              <w:rPr>
                <w:sz w:val="16"/>
                <w:szCs w:val="16"/>
              </w:rPr>
              <w:t>1</w:t>
            </w:r>
          </w:p>
        </w:tc>
        <w:tc>
          <w:tcPr>
            <w:tcW w:w="6592" w:type="dxa"/>
          </w:tcPr>
          <w:p w:rsidR="00193C01" w:rsidRPr="00193C01" w:rsidRDefault="00193C01" w:rsidP="00DD3DC6">
            <w:pPr>
              <w:spacing w:after="0" w:line="240" w:lineRule="auto"/>
              <w:rPr>
                <w:rFonts w:ascii="Lato" w:hAnsi="Lato"/>
                <w:b/>
              </w:rPr>
            </w:pPr>
            <w:proofErr w:type="spellStart"/>
            <w:r w:rsidRPr="00193C01">
              <w:rPr>
                <w:rFonts w:ascii="Lato" w:hAnsi="Lato"/>
                <w:b/>
              </w:rPr>
              <w:t>Pestokil</w:t>
            </w:r>
            <w:proofErr w:type="spellEnd"/>
            <w:r w:rsidRPr="00193C01">
              <w:rPr>
                <w:rFonts w:ascii="Lato" w:hAnsi="Lato"/>
                <w:b/>
              </w:rPr>
              <w:t xml:space="preserve"> Bartosz </w:t>
            </w:r>
            <w:proofErr w:type="spellStart"/>
            <w:r w:rsidRPr="00193C01">
              <w:rPr>
                <w:rFonts w:ascii="Lato" w:hAnsi="Lato"/>
                <w:b/>
              </w:rPr>
              <w:t>Kopczuk</w:t>
            </w:r>
            <w:proofErr w:type="spellEnd"/>
          </w:p>
          <w:p w:rsidR="00193C01" w:rsidRPr="00193C01" w:rsidRDefault="00193C01" w:rsidP="00DD3DC6">
            <w:pPr>
              <w:spacing w:after="0" w:line="240" w:lineRule="auto"/>
              <w:rPr>
                <w:rFonts w:ascii="Lato" w:hAnsi="Lato"/>
              </w:rPr>
            </w:pPr>
            <w:r w:rsidRPr="00193C01">
              <w:rPr>
                <w:rFonts w:ascii="Lato" w:hAnsi="Lato"/>
              </w:rPr>
              <w:t>ul. Cegielniana 3</w:t>
            </w:r>
          </w:p>
          <w:p w:rsidR="00193C01" w:rsidRPr="00193C01" w:rsidRDefault="00193C01" w:rsidP="00DD3DC6">
            <w:pPr>
              <w:spacing w:after="0" w:line="240" w:lineRule="auto"/>
              <w:rPr>
                <w:rFonts w:ascii="Lato" w:hAnsi="Lato"/>
              </w:rPr>
            </w:pPr>
            <w:r w:rsidRPr="00193C01">
              <w:rPr>
                <w:rFonts w:ascii="Lato" w:hAnsi="Lato"/>
              </w:rPr>
              <w:t>49-300 Brzeg</w:t>
            </w:r>
          </w:p>
        </w:tc>
        <w:tc>
          <w:tcPr>
            <w:tcW w:w="2550" w:type="dxa"/>
            <w:vAlign w:val="center"/>
          </w:tcPr>
          <w:p w:rsidR="00193C01" w:rsidRDefault="00DD3DC6" w:rsidP="00DD3DC6">
            <w:pPr>
              <w:spacing w:after="0" w:line="240" w:lineRule="auto"/>
              <w:jc w:val="center"/>
              <w:rPr>
                <w:rFonts w:ascii="Lato" w:hAnsi="Lato" w:cs="Times New Roman"/>
                <w:sz w:val="16"/>
                <w:szCs w:val="16"/>
              </w:rPr>
            </w:pPr>
            <w:r>
              <w:rPr>
                <w:rFonts w:ascii="Lato" w:hAnsi="Lato" w:cs="Times New Roman"/>
                <w:sz w:val="16"/>
                <w:szCs w:val="16"/>
              </w:rPr>
              <w:t>30,48</w:t>
            </w:r>
          </w:p>
          <w:p w:rsidR="00DD3DC6" w:rsidRDefault="00DD3DC6" w:rsidP="00DD3DC6">
            <w:pPr>
              <w:spacing w:after="0" w:line="240" w:lineRule="auto"/>
              <w:jc w:val="center"/>
              <w:rPr>
                <w:rFonts w:ascii="Lato" w:hAnsi="Lato" w:cs="Times New Roman"/>
                <w:sz w:val="16"/>
                <w:szCs w:val="16"/>
              </w:rPr>
            </w:pPr>
            <w:r>
              <w:rPr>
                <w:rFonts w:ascii="Lato" w:hAnsi="Lato" w:cs="Times New Roman"/>
                <w:sz w:val="16"/>
                <w:szCs w:val="16"/>
              </w:rPr>
              <w:t>40,00</w:t>
            </w:r>
          </w:p>
          <w:p w:rsidR="00DD3DC6" w:rsidRPr="00F8464B" w:rsidRDefault="00DD3DC6" w:rsidP="00DD3DC6">
            <w:pPr>
              <w:spacing w:after="0" w:line="240" w:lineRule="auto"/>
              <w:jc w:val="center"/>
              <w:rPr>
                <w:rFonts w:ascii="Lato" w:hAnsi="Lato" w:cs="Times New Roman"/>
                <w:sz w:val="16"/>
                <w:szCs w:val="16"/>
              </w:rPr>
            </w:pPr>
            <w:r>
              <w:rPr>
                <w:rFonts w:ascii="Lato" w:hAnsi="Lato" w:cs="Times New Roman"/>
                <w:sz w:val="16"/>
                <w:szCs w:val="16"/>
              </w:rPr>
              <w:t>70,48</w:t>
            </w:r>
          </w:p>
        </w:tc>
      </w:tr>
      <w:tr w:rsidR="00193C01" w:rsidRPr="00084392" w:rsidTr="00DD3DC6">
        <w:trPr>
          <w:cantSplit/>
          <w:trHeight w:val="407"/>
        </w:trPr>
        <w:tc>
          <w:tcPr>
            <w:tcW w:w="567" w:type="dxa"/>
            <w:vAlign w:val="center"/>
          </w:tcPr>
          <w:p w:rsidR="00193C01" w:rsidRPr="00313851" w:rsidRDefault="00193C01" w:rsidP="00DD3DC6">
            <w:pPr>
              <w:spacing w:after="0" w:line="240" w:lineRule="auto"/>
              <w:jc w:val="center"/>
              <w:rPr>
                <w:sz w:val="16"/>
                <w:szCs w:val="16"/>
              </w:rPr>
            </w:pPr>
            <w:r w:rsidRPr="00313851">
              <w:rPr>
                <w:sz w:val="16"/>
                <w:szCs w:val="16"/>
              </w:rPr>
              <w:t>2</w:t>
            </w:r>
          </w:p>
        </w:tc>
        <w:tc>
          <w:tcPr>
            <w:tcW w:w="6592" w:type="dxa"/>
          </w:tcPr>
          <w:p w:rsidR="00193C01" w:rsidRPr="00193C01" w:rsidRDefault="00193C01" w:rsidP="00DD3DC6">
            <w:pPr>
              <w:spacing w:after="0" w:line="240" w:lineRule="auto"/>
              <w:rPr>
                <w:rFonts w:ascii="Lato" w:hAnsi="Lato"/>
                <w:b/>
              </w:rPr>
            </w:pPr>
            <w:proofErr w:type="spellStart"/>
            <w:r w:rsidRPr="00193C01">
              <w:rPr>
                <w:rFonts w:ascii="Lato" w:hAnsi="Lato"/>
                <w:b/>
              </w:rPr>
              <w:t>Insektum</w:t>
            </w:r>
            <w:proofErr w:type="spellEnd"/>
            <w:r w:rsidRPr="00193C01">
              <w:rPr>
                <w:rFonts w:ascii="Lato" w:hAnsi="Lato"/>
                <w:b/>
              </w:rPr>
              <w:t xml:space="preserve"> 2 Firma Usługowa Dezynfekcja – Dezynsekcja – Deratyzacja Kinga </w:t>
            </w:r>
            <w:proofErr w:type="spellStart"/>
            <w:r w:rsidRPr="00193C01">
              <w:rPr>
                <w:rFonts w:ascii="Lato" w:hAnsi="Lato"/>
                <w:b/>
              </w:rPr>
              <w:t>Janczukowicz</w:t>
            </w:r>
            <w:proofErr w:type="spellEnd"/>
          </w:p>
          <w:p w:rsidR="00193C01" w:rsidRPr="00193C01" w:rsidRDefault="00193C01" w:rsidP="00DD3DC6">
            <w:pPr>
              <w:spacing w:after="0" w:line="240" w:lineRule="auto"/>
              <w:rPr>
                <w:rFonts w:ascii="Lato" w:hAnsi="Lato"/>
              </w:rPr>
            </w:pPr>
            <w:r w:rsidRPr="00193C01">
              <w:rPr>
                <w:rFonts w:ascii="Lato" w:hAnsi="Lato"/>
              </w:rPr>
              <w:t>ul. Dobrego Pasterza 67</w:t>
            </w:r>
          </w:p>
          <w:p w:rsidR="00193C01" w:rsidRPr="00193C01" w:rsidRDefault="00193C01" w:rsidP="00DD3DC6">
            <w:pPr>
              <w:spacing w:after="0" w:line="240" w:lineRule="auto"/>
              <w:rPr>
                <w:rFonts w:ascii="Lato" w:hAnsi="Lato"/>
              </w:rPr>
            </w:pPr>
            <w:r w:rsidRPr="00193C01">
              <w:rPr>
                <w:rFonts w:ascii="Lato" w:hAnsi="Lato"/>
              </w:rPr>
              <w:t>31-716 Kraków</w:t>
            </w:r>
          </w:p>
        </w:tc>
        <w:tc>
          <w:tcPr>
            <w:tcW w:w="2550" w:type="dxa"/>
            <w:vAlign w:val="center"/>
          </w:tcPr>
          <w:p w:rsidR="00193C01" w:rsidRDefault="00DD3DC6" w:rsidP="00DD3DC6">
            <w:pPr>
              <w:spacing w:after="0" w:line="240" w:lineRule="auto"/>
              <w:jc w:val="center"/>
              <w:rPr>
                <w:rFonts w:ascii="Lato" w:hAnsi="Lato" w:cs="Times New Roman"/>
                <w:sz w:val="16"/>
                <w:szCs w:val="16"/>
              </w:rPr>
            </w:pPr>
            <w:r>
              <w:rPr>
                <w:rFonts w:ascii="Lato" w:hAnsi="Lato" w:cs="Times New Roman"/>
                <w:sz w:val="16"/>
                <w:szCs w:val="16"/>
              </w:rPr>
              <w:t>60,00</w:t>
            </w:r>
          </w:p>
          <w:p w:rsidR="00DD3DC6" w:rsidRDefault="00DD3DC6" w:rsidP="00DD3DC6">
            <w:pPr>
              <w:spacing w:after="0" w:line="240" w:lineRule="auto"/>
              <w:jc w:val="center"/>
              <w:rPr>
                <w:rFonts w:ascii="Lato" w:hAnsi="Lato" w:cs="Times New Roman"/>
                <w:sz w:val="16"/>
                <w:szCs w:val="16"/>
              </w:rPr>
            </w:pPr>
            <w:r>
              <w:rPr>
                <w:rFonts w:ascii="Lato" w:hAnsi="Lato" w:cs="Times New Roman"/>
                <w:sz w:val="16"/>
                <w:szCs w:val="16"/>
              </w:rPr>
              <w:t>40,00</w:t>
            </w:r>
          </w:p>
          <w:p w:rsidR="00DD3DC6" w:rsidRPr="00F8464B" w:rsidRDefault="00DD3DC6" w:rsidP="00DD3DC6">
            <w:pPr>
              <w:spacing w:after="0" w:line="240" w:lineRule="auto"/>
              <w:jc w:val="center"/>
              <w:rPr>
                <w:rFonts w:ascii="Lato" w:hAnsi="Lato" w:cs="Times New Roman"/>
                <w:sz w:val="16"/>
                <w:szCs w:val="16"/>
              </w:rPr>
            </w:pPr>
            <w:r>
              <w:rPr>
                <w:rFonts w:ascii="Lato" w:hAnsi="Lato" w:cs="Times New Roman"/>
                <w:sz w:val="16"/>
                <w:szCs w:val="16"/>
              </w:rPr>
              <w:t>100,00</w:t>
            </w:r>
          </w:p>
        </w:tc>
      </w:tr>
      <w:tr w:rsidR="00193C01" w:rsidRPr="00084392" w:rsidTr="00DD3DC6">
        <w:trPr>
          <w:cantSplit/>
          <w:trHeight w:val="407"/>
        </w:trPr>
        <w:tc>
          <w:tcPr>
            <w:tcW w:w="567" w:type="dxa"/>
            <w:vAlign w:val="center"/>
          </w:tcPr>
          <w:p w:rsidR="00193C01" w:rsidRPr="00313851" w:rsidRDefault="00193C01" w:rsidP="00DD3DC6">
            <w:pPr>
              <w:spacing w:after="0" w:line="240" w:lineRule="auto"/>
              <w:jc w:val="center"/>
              <w:rPr>
                <w:sz w:val="16"/>
                <w:szCs w:val="16"/>
              </w:rPr>
            </w:pPr>
            <w:r>
              <w:rPr>
                <w:sz w:val="16"/>
                <w:szCs w:val="16"/>
              </w:rPr>
              <w:t>3</w:t>
            </w:r>
          </w:p>
        </w:tc>
        <w:tc>
          <w:tcPr>
            <w:tcW w:w="6592" w:type="dxa"/>
          </w:tcPr>
          <w:p w:rsidR="00193C01" w:rsidRPr="00193C01" w:rsidRDefault="00193C01" w:rsidP="00DD3DC6">
            <w:pPr>
              <w:spacing w:after="0" w:line="240" w:lineRule="auto"/>
              <w:rPr>
                <w:rFonts w:ascii="Lato" w:hAnsi="Lato"/>
                <w:b/>
              </w:rPr>
            </w:pPr>
            <w:proofErr w:type="spellStart"/>
            <w:r w:rsidRPr="00193C01">
              <w:rPr>
                <w:rFonts w:ascii="Lato" w:hAnsi="Lato"/>
                <w:b/>
              </w:rPr>
              <w:t>Deratteam</w:t>
            </w:r>
            <w:proofErr w:type="spellEnd"/>
            <w:r w:rsidRPr="00193C01">
              <w:rPr>
                <w:rFonts w:ascii="Lato" w:hAnsi="Lato"/>
                <w:b/>
              </w:rPr>
              <w:t xml:space="preserve"> Bogdan Kamski</w:t>
            </w:r>
          </w:p>
          <w:p w:rsidR="00193C01" w:rsidRPr="00193C01" w:rsidRDefault="00193C01" w:rsidP="00DD3DC6">
            <w:pPr>
              <w:spacing w:after="0" w:line="240" w:lineRule="auto"/>
              <w:rPr>
                <w:rFonts w:ascii="Lato" w:hAnsi="Lato"/>
              </w:rPr>
            </w:pPr>
            <w:r w:rsidRPr="00193C01">
              <w:rPr>
                <w:rFonts w:ascii="Lato" w:hAnsi="Lato"/>
              </w:rPr>
              <w:t>Świnna Poręba 203</w:t>
            </w:r>
          </w:p>
          <w:p w:rsidR="00193C01" w:rsidRPr="00193C01" w:rsidRDefault="00193C01" w:rsidP="00DD3DC6">
            <w:pPr>
              <w:spacing w:after="0" w:line="240" w:lineRule="auto"/>
              <w:rPr>
                <w:rFonts w:ascii="Lato" w:hAnsi="Lato"/>
                <w:b/>
              </w:rPr>
            </w:pPr>
            <w:r w:rsidRPr="00193C01">
              <w:rPr>
                <w:rFonts w:ascii="Lato" w:hAnsi="Lato"/>
              </w:rPr>
              <w:t>34-106 Mucharz</w:t>
            </w:r>
          </w:p>
        </w:tc>
        <w:tc>
          <w:tcPr>
            <w:tcW w:w="2550" w:type="dxa"/>
            <w:vAlign w:val="center"/>
          </w:tcPr>
          <w:p w:rsidR="00193C01" w:rsidRPr="00F8464B" w:rsidRDefault="00DD3DC6" w:rsidP="00DD3DC6">
            <w:pPr>
              <w:spacing w:after="0" w:line="240" w:lineRule="auto"/>
              <w:jc w:val="center"/>
              <w:rPr>
                <w:rFonts w:ascii="Lato" w:hAnsi="Lato" w:cs="Times New Roman"/>
                <w:sz w:val="16"/>
                <w:szCs w:val="16"/>
              </w:rPr>
            </w:pPr>
            <w:r>
              <w:rPr>
                <w:rFonts w:ascii="Lato" w:hAnsi="Lato" w:cs="Times New Roman"/>
                <w:sz w:val="16"/>
                <w:szCs w:val="16"/>
              </w:rPr>
              <w:t>oferta odrzucona</w:t>
            </w:r>
          </w:p>
        </w:tc>
      </w:tr>
      <w:bookmarkEnd w:id="0"/>
    </w:tbl>
    <w:p w:rsidR="00FA7645" w:rsidRPr="00FD0969" w:rsidRDefault="00FA7645" w:rsidP="00323B80">
      <w:pPr>
        <w:tabs>
          <w:tab w:val="left" w:pos="1276"/>
        </w:tabs>
        <w:spacing w:line="360" w:lineRule="auto"/>
        <w:ind w:left="142"/>
        <w:rPr>
          <w:rFonts w:ascii="Lato" w:hAnsi="Lato"/>
        </w:rPr>
      </w:pPr>
    </w:p>
    <w:p w:rsidR="00323B80" w:rsidRPr="00FD0969" w:rsidRDefault="005167A0" w:rsidP="00323B80">
      <w:pPr>
        <w:tabs>
          <w:tab w:val="left" w:pos="1276"/>
        </w:tabs>
        <w:spacing w:line="360" w:lineRule="auto"/>
        <w:ind w:left="142"/>
        <w:rPr>
          <w:rFonts w:ascii="Lato" w:hAnsi="Lato"/>
          <w:b/>
        </w:rPr>
      </w:pPr>
      <w:r w:rsidRPr="00FD0969">
        <w:rPr>
          <w:rFonts w:ascii="Lato" w:hAnsi="Lato"/>
        </w:rPr>
        <w:t>Kr</w:t>
      </w:r>
      <w:r w:rsidR="00323B80" w:rsidRPr="00FD0969">
        <w:rPr>
          <w:rFonts w:ascii="Lato" w:hAnsi="Lato"/>
        </w:rPr>
        <w:t>aków, dnia</w:t>
      </w:r>
      <w:r w:rsidR="007D527D">
        <w:rPr>
          <w:rFonts w:ascii="Lato" w:hAnsi="Lato"/>
        </w:rPr>
        <w:t xml:space="preserve"> 20.10.2017 r.</w:t>
      </w:r>
      <w:bookmarkStart w:id="6" w:name="_GoBack"/>
      <w:bookmarkEnd w:id="6"/>
      <w:r w:rsidR="00323B80" w:rsidRPr="00FD0969">
        <w:rPr>
          <w:rFonts w:ascii="Lato" w:hAnsi="Lato"/>
        </w:rPr>
        <w:tab/>
      </w:r>
      <w:r w:rsidR="00323B80" w:rsidRPr="00FD0969">
        <w:rPr>
          <w:rFonts w:ascii="Lato" w:hAnsi="Lato"/>
        </w:rPr>
        <w:tab/>
      </w:r>
      <w:r w:rsidR="00323B80" w:rsidRPr="00FD0969">
        <w:rPr>
          <w:rFonts w:ascii="Lato" w:hAnsi="Lato"/>
        </w:rPr>
        <w:tab/>
      </w:r>
      <w:r w:rsidR="00323B80" w:rsidRPr="00FD0969">
        <w:rPr>
          <w:rFonts w:ascii="Lato" w:hAnsi="Lato"/>
        </w:rPr>
        <w:tab/>
      </w:r>
      <w:r w:rsidR="00323B80" w:rsidRPr="00FD0969">
        <w:rPr>
          <w:rFonts w:ascii="Lato" w:hAnsi="Lato"/>
        </w:rPr>
        <w:tab/>
      </w:r>
      <w:r w:rsidR="00323B80" w:rsidRPr="00FD0969">
        <w:rPr>
          <w:rFonts w:ascii="Lato" w:hAnsi="Lato"/>
        </w:rPr>
        <w:tab/>
      </w:r>
      <w:r w:rsidR="00323B80" w:rsidRPr="00FD0969">
        <w:rPr>
          <w:rFonts w:ascii="Lato" w:hAnsi="Lato"/>
        </w:rPr>
        <w:tab/>
      </w:r>
      <w:r w:rsidR="00323B80" w:rsidRPr="00FD0969">
        <w:rPr>
          <w:rFonts w:ascii="Lato" w:hAnsi="Lato"/>
        </w:rPr>
        <w:tab/>
        <w:t>Zatwierdzam:</w:t>
      </w:r>
      <w:bookmarkEnd w:id="3"/>
    </w:p>
    <w:sectPr w:rsidR="00323B80" w:rsidRPr="00FD0969" w:rsidSect="00A7506E">
      <w:headerReference w:type="first" r:id="rId7"/>
      <w:footerReference w:type="first" r:id="rId8"/>
      <w:pgSz w:w="11906" w:h="16838"/>
      <w:pgMar w:top="851" w:right="1133" w:bottom="851" w:left="851"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79C" w:rsidRDefault="0081179C" w:rsidP="00DC5A14">
      <w:pPr>
        <w:spacing w:after="0" w:line="240" w:lineRule="auto"/>
      </w:pPr>
      <w:r>
        <w:separator/>
      </w:r>
    </w:p>
  </w:endnote>
  <w:endnote w:type="continuationSeparator" w:id="0">
    <w:p w:rsidR="0081179C" w:rsidRDefault="0081179C" w:rsidP="00DC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Lato">
    <w:altName w:val="Calibri"/>
    <w:panose1 w:val="020F0502020204030203"/>
    <w:charset w:val="EE"/>
    <w:family w:val="swiss"/>
    <w:pitch w:val="variable"/>
    <w:sig w:usb0="E10002FF" w:usb1="5000ECFF" w:usb2="0000002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B30" w:rsidRPr="003D0879" w:rsidRDefault="0081179C" w:rsidP="002A78DA">
    <w:pPr>
      <w:spacing w:after="0" w:line="240" w:lineRule="auto"/>
      <w:ind w:left="851"/>
      <w:rPr>
        <w:rFonts w:ascii="Lato" w:hAnsi="Lato" w:cs="Lato"/>
        <w:b/>
        <w:bCs/>
        <w:color w:val="0063AF"/>
        <w:sz w:val="14"/>
        <w:szCs w:val="14"/>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 o:spid="_x0000_s2050" type="#_x0000_t75" style="position:absolute;left:0;text-align:left;margin-left:417pt;margin-top:2.85pt;width:95.75pt;height:33.45pt;z-index:1;visibility:visible;mso-position-horizontal-relative:margin">
          <v:imagedata r:id="rId1" o:title=""/>
          <w10:wrap anchorx="margin"/>
        </v:shape>
      </w:pict>
    </w:r>
    <w:r w:rsidR="00285B30" w:rsidRPr="003D0879">
      <w:rPr>
        <w:rFonts w:ascii="Lato" w:hAnsi="Lato" w:cs="Lato"/>
        <w:b/>
        <w:bCs/>
        <w:color w:val="0063AF"/>
        <w:sz w:val="14"/>
        <w:szCs w:val="14"/>
      </w:rPr>
      <w:t>Zarząd Budynków Komunalnych w Krakowie</w:t>
    </w:r>
  </w:p>
  <w:p w:rsidR="00285B30" w:rsidRPr="003D0879" w:rsidRDefault="00285B30" w:rsidP="002A78DA">
    <w:pPr>
      <w:spacing w:after="0" w:line="240" w:lineRule="auto"/>
      <w:ind w:left="851"/>
      <w:rPr>
        <w:rFonts w:ascii="Lato" w:hAnsi="Lato" w:cs="Lato"/>
        <w:color w:val="0063AF"/>
        <w:sz w:val="14"/>
        <w:szCs w:val="14"/>
      </w:rPr>
    </w:pPr>
    <w:r w:rsidRPr="003D0879">
      <w:rPr>
        <w:rFonts w:ascii="Lato" w:hAnsi="Lato" w:cs="Lato"/>
        <w:color w:val="0063AF"/>
        <w:sz w:val="14"/>
        <w:szCs w:val="14"/>
      </w:rPr>
      <w:t>tel. + 48 12</w:t>
    </w:r>
    <w:r>
      <w:rPr>
        <w:rFonts w:ascii="Lato" w:hAnsi="Lato" w:cs="Lato"/>
        <w:color w:val="0063AF"/>
        <w:sz w:val="14"/>
        <w:szCs w:val="14"/>
      </w:rPr>
      <w:t>-616-62-16, 12 616-62-17, 12 616-62-22, 12 291-28-30, 12 291-28-67</w:t>
    </w:r>
  </w:p>
  <w:p w:rsidR="00285B30" w:rsidRPr="003D0879" w:rsidRDefault="00285B30" w:rsidP="002A78DA">
    <w:pPr>
      <w:tabs>
        <w:tab w:val="left" w:pos="4279"/>
      </w:tabs>
      <w:spacing w:after="0" w:line="240" w:lineRule="auto"/>
      <w:ind w:left="851"/>
      <w:rPr>
        <w:rFonts w:ascii="Lato" w:hAnsi="Lato" w:cs="Lato"/>
        <w:color w:val="0063AF"/>
        <w:sz w:val="14"/>
        <w:szCs w:val="14"/>
      </w:rPr>
    </w:pPr>
    <w:r w:rsidRPr="003D0879">
      <w:rPr>
        <w:rFonts w:ascii="Lato" w:hAnsi="Lato" w:cs="Lato"/>
        <w:color w:val="0063AF"/>
        <w:sz w:val="14"/>
        <w:szCs w:val="14"/>
      </w:rPr>
      <w:t xml:space="preserve">fax + 48 12 616 </w:t>
    </w:r>
    <w:r>
      <w:rPr>
        <w:rFonts w:ascii="Lato" w:hAnsi="Lato" w:cs="Lato"/>
        <w:color w:val="0063AF"/>
        <w:sz w:val="14"/>
        <w:szCs w:val="14"/>
      </w:rPr>
      <w:t>62 29</w:t>
    </w:r>
    <w:r w:rsidRPr="003D0879">
      <w:rPr>
        <w:rFonts w:ascii="Lato" w:hAnsi="Lato" w:cs="Lato"/>
        <w:color w:val="0063AF"/>
        <w:sz w:val="14"/>
        <w:szCs w:val="14"/>
      </w:rPr>
      <w:t xml:space="preserve">, </w:t>
    </w:r>
    <w:hyperlink r:id="rId2" w:history="1">
      <w:r w:rsidRPr="007C73AD">
        <w:rPr>
          <w:rStyle w:val="Hipercze"/>
          <w:rFonts w:ascii="Lato" w:hAnsi="Lato" w:cs="Lato"/>
          <w:sz w:val="14"/>
          <w:szCs w:val="14"/>
        </w:rPr>
        <w:t>zamowienia@zbk.krakow.pl</w:t>
      </w:r>
    </w:hyperlink>
    <w:r w:rsidRPr="003D0879">
      <w:rPr>
        <w:rFonts w:ascii="Lato" w:hAnsi="Lato" w:cs="Lato"/>
        <w:color w:val="0063AF"/>
        <w:sz w:val="14"/>
        <w:szCs w:val="14"/>
      </w:rPr>
      <w:t xml:space="preserve"> </w:t>
    </w:r>
  </w:p>
  <w:p w:rsidR="00285B30" w:rsidRPr="003D0879" w:rsidRDefault="00285B30" w:rsidP="002A78DA">
    <w:pPr>
      <w:spacing w:after="0" w:line="240" w:lineRule="auto"/>
      <w:ind w:left="851"/>
      <w:rPr>
        <w:rFonts w:ascii="Lato" w:hAnsi="Lato" w:cs="Lato"/>
        <w:color w:val="0063AF"/>
        <w:sz w:val="14"/>
        <w:szCs w:val="14"/>
      </w:rPr>
    </w:pPr>
    <w:r w:rsidRPr="003D0879">
      <w:rPr>
        <w:rFonts w:ascii="Lato" w:hAnsi="Lato" w:cs="Lato"/>
        <w:color w:val="0063AF"/>
        <w:sz w:val="14"/>
        <w:szCs w:val="14"/>
      </w:rPr>
      <w:t>31-319 Kraków, ul. B. Czerwieńskiego 16</w:t>
    </w:r>
  </w:p>
  <w:p w:rsidR="00285B30" w:rsidRPr="003D0879" w:rsidRDefault="00285B30" w:rsidP="002A78DA">
    <w:pPr>
      <w:spacing w:after="0" w:line="240" w:lineRule="auto"/>
      <w:ind w:left="851"/>
      <w:rPr>
        <w:rFonts w:ascii="Lato" w:hAnsi="Lato" w:cs="Lato"/>
        <w:b/>
        <w:bCs/>
        <w:color w:val="0063AF"/>
        <w:sz w:val="14"/>
        <w:szCs w:val="14"/>
      </w:rPr>
    </w:pPr>
    <w:r w:rsidRPr="003D0879">
      <w:rPr>
        <w:rFonts w:ascii="Lato" w:hAnsi="Lato" w:cs="Lato"/>
        <w:b/>
        <w:bCs/>
        <w:color w:val="0063AF"/>
        <w:sz w:val="14"/>
        <w:szCs w:val="14"/>
      </w:rPr>
      <w:t>www.zbk.krakow.pl</w:t>
    </w:r>
  </w:p>
  <w:p w:rsidR="00285B30" w:rsidRPr="003D0879" w:rsidRDefault="00285B30">
    <w:pPr>
      <w:pStyle w:val="Stopka"/>
      <w:rPr>
        <w:rFonts w:ascii="Lato" w:hAnsi="Lato" w:cs="Lato"/>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79C" w:rsidRDefault="0081179C" w:rsidP="00DC5A14">
      <w:pPr>
        <w:spacing w:after="0" w:line="240" w:lineRule="auto"/>
      </w:pPr>
      <w:r>
        <w:separator/>
      </w:r>
    </w:p>
  </w:footnote>
  <w:footnote w:type="continuationSeparator" w:id="0">
    <w:p w:rsidR="0081179C" w:rsidRDefault="0081179C" w:rsidP="00DC5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B30" w:rsidRPr="003D0879" w:rsidRDefault="0081179C" w:rsidP="00DC5A14">
    <w:pPr>
      <w:pStyle w:val="Nagwek"/>
      <w:tabs>
        <w:tab w:val="clear" w:pos="4536"/>
        <w:tab w:val="clear" w:pos="9072"/>
        <w:tab w:val="right" w:pos="10204"/>
      </w:tabs>
      <w:rPr>
        <w:rFonts w:ascii="Lato" w:hAnsi="Lato" w:cs="Lato"/>
      </w:rPr>
    </w:pPr>
    <w:r>
      <w:rPr>
        <w:rFonts w:ascii="Lato" w:hAnsi="Lato" w:cs="Lato"/>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124.5pt;height:34.5pt;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oNotTrackMoves/>
  <w:defaultTabStop w:val="708"/>
  <w:hyphenationZone w:val="425"/>
  <w:doNotHyphenateCaps/>
  <w:evenAndOddHeader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A14"/>
    <w:rsid w:val="0004710A"/>
    <w:rsid w:val="0006167D"/>
    <w:rsid w:val="000710E6"/>
    <w:rsid w:val="00077955"/>
    <w:rsid w:val="000855AB"/>
    <w:rsid w:val="00094731"/>
    <w:rsid w:val="000C24B0"/>
    <w:rsid w:val="000C2692"/>
    <w:rsid w:val="000D6013"/>
    <w:rsid w:val="000E0F04"/>
    <w:rsid w:val="000E337E"/>
    <w:rsid w:val="000F1AC9"/>
    <w:rsid w:val="00193C01"/>
    <w:rsid w:val="001B0CF5"/>
    <w:rsid w:val="001B7272"/>
    <w:rsid w:val="001C3301"/>
    <w:rsid w:val="001D29BD"/>
    <w:rsid w:val="00200462"/>
    <w:rsid w:val="002024F6"/>
    <w:rsid w:val="0021091D"/>
    <w:rsid w:val="00211498"/>
    <w:rsid w:val="00221D4C"/>
    <w:rsid w:val="00232D52"/>
    <w:rsid w:val="00241545"/>
    <w:rsid w:val="00254819"/>
    <w:rsid w:val="00265BC2"/>
    <w:rsid w:val="00284CC9"/>
    <w:rsid w:val="00285B30"/>
    <w:rsid w:val="002A661E"/>
    <w:rsid w:val="002A78DA"/>
    <w:rsid w:val="002C0D36"/>
    <w:rsid w:val="002C2323"/>
    <w:rsid w:val="002D19B2"/>
    <w:rsid w:val="003175F7"/>
    <w:rsid w:val="00323B80"/>
    <w:rsid w:val="00373D0C"/>
    <w:rsid w:val="003A2C44"/>
    <w:rsid w:val="003D0879"/>
    <w:rsid w:val="003E09C9"/>
    <w:rsid w:val="003F68DE"/>
    <w:rsid w:val="00403FAE"/>
    <w:rsid w:val="0046341E"/>
    <w:rsid w:val="00482F88"/>
    <w:rsid w:val="004929E1"/>
    <w:rsid w:val="004A1537"/>
    <w:rsid w:val="004C3D57"/>
    <w:rsid w:val="004D5C71"/>
    <w:rsid w:val="00501849"/>
    <w:rsid w:val="005167A0"/>
    <w:rsid w:val="00565A7F"/>
    <w:rsid w:val="00584CEA"/>
    <w:rsid w:val="00585989"/>
    <w:rsid w:val="00593C3A"/>
    <w:rsid w:val="005B31D6"/>
    <w:rsid w:val="005C6047"/>
    <w:rsid w:val="006308D3"/>
    <w:rsid w:val="00633A1E"/>
    <w:rsid w:val="00697E0D"/>
    <w:rsid w:val="00705B30"/>
    <w:rsid w:val="00713259"/>
    <w:rsid w:val="0077000E"/>
    <w:rsid w:val="00794BE4"/>
    <w:rsid w:val="0079689C"/>
    <w:rsid w:val="007B21E0"/>
    <w:rsid w:val="007C73AD"/>
    <w:rsid w:val="007D527D"/>
    <w:rsid w:val="007D6BD0"/>
    <w:rsid w:val="007F0451"/>
    <w:rsid w:val="007F0F7A"/>
    <w:rsid w:val="00807B6E"/>
    <w:rsid w:val="0081179C"/>
    <w:rsid w:val="008574C2"/>
    <w:rsid w:val="008A06E7"/>
    <w:rsid w:val="008B5449"/>
    <w:rsid w:val="008C77CF"/>
    <w:rsid w:val="008E4E64"/>
    <w:rsid w:val="00946840"/>
    <w:rsid w:val="00973645"/>
    <w:rsid w:val="009819E4"/>
    <w:rsid w:val="009C22C9"/>
    <w:rsid w:val="009D6D73"/>
    <w:rsid w:val="009E04C6"/>
    <w:rsid w:val="009E6BA2"/>
    <w:rsid w:val="00A17926"/>
    <w:rsid w:val="00A455DB"/>
    <w:rsid w:val="00A7506E"/>
    <w:rsid w:val="00AA46ED"/>
    <w:rsid w:val="00B060C2"/>
    <w:rsid w:val="00B108F0"/>
    <w:rsid w:val="00B42141"/>
    <w:rsid w:val="00B54EEC"/>
    <w:rsid w:val="00B63BE4"/>
    <w:rsid w:val="00B77B64"/>
    <w:rsid w:val="00BA2FF1"/>
    <w:rsid w:val="00BB0F2B"/>
    <w:rsid w:val="00BF5045"/>
    <w:rsid w:val="00C21F19"/>
    <w:rsid w:val="00C438A6"/>
    <w:rsid w:val="00CA6446"/>
    <w:rsid w:val="00CC11E4"/>
    <w:rsid w:val="00CE2C67"/>
    <w:rsid w:val="00CF195B"/>
    <w:rsid w:val="00D0002A"/>
    <w:rsid w:val="00D22B04"/>
    <w:rsid w:val="00D508EF"/>
    <w:rsid w:val="00D551E1"/>
    <w:rsid w:val="00D77F6E"/>
    <w:rsid w:val="00D87B9B"/>
    <w:rsid w:val="00DC5A14"/>
    <w:rsid w:val="00DD0AA1"/>
    <w:rsid w:val="00DD3DC6"/>
    <w:rsid w:val="00DF5703"/>
    <w:rsid w:val="00E21E67"/>
    <w:rsid w:val="00E234D9"/>
    <w:rsid w:val="00E4020D"/>
    <w:rsid w:val="00E43723"/>
    <w:rsid w:val="00E44334"/>
    <w:rsid w:val="00E56092"/>
    <w:rsid w:val="00E8492C"/>
    <w:rsid w:val="00EC63CB"/>
    <w:rsid w:val="00EF40EA"/>
    <w:rsid w:val="00F14E04"/>
    <w:rsid w:val="00F36AD0"/>
    <w:rsid w:val="00F8464B"/>
    <w:rsid w:val="00FA7645"/>
    <w:rsid w:val="00FB53A0"/>
    <w:rsid w:val="00FD09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47C92444"/>
  <w15:docId w15:val="{F29BF06E-E2A8-498B-8C28-0D259D9B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C5A14"/>
    <w:pPr>
      <w:spacing w:after="200" w:line="276" w:lineRule="auto"/>
    </w:pPr>
    <w:rPr>
      <w:rFonts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DC5A1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DC5A14"/>
  </w:style>
  <w:style w:type="paragraph" w:styleId="Stopka">
    <w:name w:val="footer"/>
    <w:basedOn w:val="Normalny"/>
    <w:link w:val="StopkaZnak"/>
    <w:uiPriority w:val="99"/>
    <w:rsid w:val="00DC5A1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DC5A14"/>
  </w:style>
  <w:style w:type="paragraph" w:styleId="Tekstdymka">
    <w:name w:val="Balloon Text"/>
    <w:basedOn w:val="Normalny"/>
    <w:link w:val="TekstdymkaZnak"/>
    <w:uiPriority w:val="99"/>
    <w:semiHidden/>
    <w:rsid w:val="00DC5A14"/>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DC5A14"/>
    <w:rPr>
      <w:rFonts w:ascii="Tahoma" w:hAnsi="Tahoma" w:cs="Tahoma"/>
      <w:sz w:val="16"/>
      <w:szCs w:val="16"/>
    </w:rPr>
  </w:style>
  <w:style w:type="character" w:styleId="Hipercze">
    <w:name w:val="Hyperlink"/>
    <w:rsid w:val="00DC5A14"/>
    <w:rPr>
      <w:color w:val="0000FF"/>
      <w:u w:val="single"/>
    </w:rPr>
  </w:style>
  <w:style w:type="paragraph" w:styleId="Tekstpodstawowy">
    <w:name w:val="Body Text"/>
    <w:basedOn w:val="Normalny"/>
    <w:link w:val="TekstpodstawowyZnak"/>
    <w:uiPriority w:val="99"/>
    <w:rsid w:val="00254819"/>
    <w:pPr>
      <w:overflowPunct w:val="0"/>
      <w:autoSpaceDE w:val="0"/>
      <w:autoSpaceDN w:val="0"/>
      <w:adjustRightInd w:val="0"/>
      <w:spacing w:after="0" w:line="240" w:lineRule="auto"/>
      <w:jc w:val="both"/>
    </w:pPr>
    <w:rPr>
      <w:sz w:val="24"/>
      <w:szCs w:val="24"/>
      <w:lang w:eastAsia="pl-PL"/>
    </w:rPr>
  </w:style>
  <w:style w:type="character" w:customStyle="1" w:styleId="BodyTextChar">
    <w:name w:val="Body Text Char"/>
    <w:uiPriority w:val="99"/>
    <w:semiHidden/>
    <w:locked/>
    <w:rsid w:val="00CE2C67"/>
    <w:rPr>
      <w:sz w:val="20"/>
      <w:szCs w:val="20"/>
      <w:lang w:eastAsia="en-US"/>
    </w:rPr>
  </w:style>
  <w:style w:type="paragraph" w:styleId="Tekstpodstawowy2">
    <w:name w:val="Body Text 2"/>
    <w:basedOn w:val="Normalny"/>
    <w:link w:val="Tekstpodstawowy2Znak"/>
    <w:uiPriority w:val="99"/>
    <w:rsid w:val="00254819"/>
    <w:pPr>
      <w:overflowPunct w:val="0"/>
      <w:autoSpaceDE w:val="0"/>
      <w:autoSpaceDN w:val="0"/>
      <w:adjustRightInd w:val="0"/>
      <w:spacing w:after="0" w:line="240" w:lineRule="auto"/>
      <w:jc w:val="both"/>
    </w:pPr>
    <w:rPr>
      <w:b/>
      <w:bCs/>
      <w:i/>
      <w:iCs/>
      <w:sz w:val="24"/>
      <w:szCs w:val="24"/>
      <w:lang w:eastAsia="pl-PL"/>
    </w:rPr>
  </w:style>
  <w:style w:type="character" w:customStyle="1" w:styleId="Tekstpodstawowy2Znak">
    <w:name w:val="Tekst podstawowy 2 Znak"/>
    <w:link w:val="Tekstpodstawowy2"/>
    <w:uiPriority w:val="99"/>
    <w:semiHidden/>
    <w:locked/>
    <w:rsid w:val="00CE2C67"/>
    <w:rPr>
      <w:sz w:val="20"/>
      <w:szCs w:val="20"/>
      <w:lang w:eastAsia="en-US"/>
    </w:rPr>
  </w:style>
  <w:style w:type="character" w:customStyle="1" w:styleId="TekstpodstawowyZnak">
    <w:name w:val="Tekst podstawowy Znak"/>
    <w:link w:val="Tekstpodstawowy"/>
    <w:uiPriority w:val="99"/>
    <w:locked/>
    <w:rsid w:val="00254819"/>
    <w:rPr>
      <w:sz w:val="24"/>
      <w:szCs w:val="24"/>
      <w:lang w:val="pl-PL" w:eastAsia="pl-PL"/>
    </w:rPr>
  </w:style>
  <w:style w:type="paragraph" w:customStyle="1" w:styleId="Tekstpodstawowy21">
    <w:name w:val="Tekst podstawowy 21"/>
    <w:basedOn w:val="Normalny"/>
    <w:rsid w:val="00232D52"/>
    <w:pPr>
      <w:overflowPunct w:val="0"/>
      <w:autoSpaceDE w:val="0"/>
      <w:autoSpaceDN w:val="0"/>
      <w:adjustRightInd w:val="0"/>
      <w:spacing w:after="0" w:line="240" w:lineRule="auto"/>
      <w:jc w:val="both"/>
    </w:pPr>
    <w:rPr>
      <w:rFonts w:ascii="Times New Roman" w:eastAsia="Times New Roman" w:hAnsi="Times New Roman" w:cs="Times New Roman"/>
      <w:b/>
      <w:i/>
      <w:sz w:val="24"/>
      <w:lang w:eastAsia="pl-PL"/>
    </w:rPr>
  </w:style>
  <w:style w:type="paragraph" w:customStyle="1" w:styleId="Tekstpodstawowy23">
    <w:name w:val="Tekst podstawowy 23"/>
    <w:basedOn w:val="Normalny"/>
    <w:rsid w:val="00232D52"/>
    <w:pPr>
      <w:overflowPunct w:val="0"/>
      <w:autoSpaceDE w:val="0"/>
      <w:autoSpaceDN w:val="0"/>
      <w:adjustRightInd w:val="0"/>
      <w:spacing w:after="0" w:line="240" w:lineRule="auto"/>
      <w:jc w:val="both"/>
      <w:textAlignment w:val="baseline"/>
    </w:pPr>
    <w:rPr>
      <w:rFonts w:ascii="Arial" w:eastAsia="Times New Roman" w:hAnsi="Arial" w:cs="Times New Roman"/>
      <w:b/>
      <w:sz w:val="28"/>
      <w:lang w:eastAsia="pl-PL"/>
    </w:rPr>
  </w:style>
  <w:style w:type="paragraph" w:customStyle="1" w:styleId="bodytext2">
    <w:name w:val="bodytext2"/>
    <w:basedOn w:val="Normalny"/>
    <w:rsid w:val="00232D52"/>
    <w:pPr>
      <w:overflowPunct w:val="0"/>
      <w:autoSpaceDE w:val="0"/>
      <w:autoSpaceDN w:val="0"/>
      <w:spacing w:after="0" w:line="240" w:lineRule="auto"/>
      <w:jc w:val="both"/>
    </w:pPr>
    <w:rPr>
      <w:rFonts w:ascii="Times New Roman" w:eastAsia="Times New Roman" w:hAnsi="Times New Roman" w:cs="Times New Roman"/>
      <w:b/>
      <w:bCs/>
      <w:i/>
      <w:i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zamowienia@zbk.krakow.p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71B0C-E5A3-4B54-BF44-441635C2F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449</Words>
  <Characters>2694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Pani</vt:lpstr>
    </vt:vector>
  </TitlesOfParts>
  <Company>zbk</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dc:title>
  <dc:subject/>
  <dc:creator>makotaiz</dc:creator>
  <cp:keywords/>
  <dc:description/>
  <cp:lastModifiedBy>slusarto</cp:lastModifiedBy>
  <cp:revision>25</cp:revision>
  <cp:lastPrinted>2017-10-19T07:50:00Z</cp:lastPrinted>
  <dcterms:created xsi:type="dcterms:W3CDTF">2017-09-20T09:30:00Z</dcterms:created>
  <dcterms:modified xsi:type="dcterms:W3CDTF">2017-10-20T05:58:00Z</dcterms:modified>
</cp:coreProperties>
</file>