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OGŁOSZENIE</w:t>
      </w:r>
    </w:p>
    <w:p w:rsidR="003E09C9" w:rsidRPr="009B0548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9B0548">
        <w:rPr>
          <w:rFonts w:ascii="Lato" w:hAnsi="Lato"/>
          <w:b/>
          <w:sz w:val="36"/>
          <w:szCs w:val="36"/>
        </w:rPr>
        <w:t>WYNIKÓW POSTĘPOWANIA</w:t>
      </w:r>
    </w:p>
    <w:p w:rsidR="003E09C9" w:rsidRPr="009B0548" w:rsidRDefault="003E09C9" w:rsidP="009B0548">
      <w:pPr>
        <w:spacing w:after="0" w:line="360" w:lineRule="auto"/>
        <w:ind w:firstLine="708"/>
        <w:jc w:val="both"/>
        <w:rPr>
          <w:rFonts w:ascii="Lato" w:hAnsi="Lato" w:cs="Arial"/>
        </w:rPr>
      </w:pPr>
      <w:bookmarkStart w:id="0" w:name="_Hlk501439815"/>
      <w:r w:rsidRPr="009B0548">
        <w:rPr>
          <w:rFonts w:ascii="Lato" w:hAnsi="Lato" w:cs="Arial"/>
        </w:rPr>
        <w:t xml:space="preserve">Zarząd Budynków Komunalnych w Krakowie informuje, że w wyniku prowadzonego postępowania o udzielenie zamówienia publicznego w trybie </w:t>
      </w:r>
      <w:r w:rsidR="00815D17" w:rsidRPr="009B0548">
        <w:rPr>
          <w:rFonts w:ascii="Lato" w:hAnsi="Lato" w:cs="Arial"/>
        </w:rPr>
        <w:t>przetargu nieograniczonego nr</w:t>
      </w:r>
      <w:r w:rsidR="00651053" w:rsidRPr="009B0548">
        <w:rPr>
          <w:rFonts w:ascii="Lato" w:hAnsi="Lato" w:cs="Arial"/>
        </w:rPr>
        <w:t xml:space="preserve"> </w:t>
      </w:r>
      <w:r w:rsidR="005D57E8">
        <w:rPr>
          <w:rFonts w:ascii="Lato" w:hAnsi="Lato" w:cs="Arial"/>
        </w:rPr>
        <w:t>79</w:t>
      </w:r>
      <w:r w:rsidR="00B84726" w:rsidRPr="009B0548">
        <w:rPr>
          <w:rFonts w:ascii="Lato" w:hAnsi="Lato" w:cs="Arial"/>
        </w:rPr>
        <w:t xml:space="preserve"> </w:t>
      </w:r>
      <w:r w:rsidRPr="009B0548">
        <w:rPr>
          <w:rFonts w:ascii="Lato" w:hAnsi="Lato" w:cs="Arial"/>
        </w:rPr>
        <w:t>/ 201</w:t>
      </w:r>
      <w:r w:rsidR="00E80F2D" w:rsidRPr="009B0548">
        <w:rPr>
          <w:rFonts w:ascii="Lato" w:hAnsi="Lato" w:cs="Arial"/>
        </w:rPr>
        <w:t>8</w:t>
      </w:r>
      <w:r w:rsidRPr="009B0548">
        <w:rPr>
          <w:rFonts w:ascii="Lato" w:hAnsi="Lato" w:cs="Arial"/>
        </w:rPr>
        <w:t xml:space="preserve"> na: </w:t>
      </w:r>
    </w:p>
    <w:p w:rsidR="00262FE2" w:rsidRPr="005D57E8" w:rsidRDefault="00262FE2" w:rsidP="005D57E8">
      <w:pPr>
        <w:pStyle w:val="Tekstpodstawowy"/>
        <w:spacing w:line="360" w:lineRule="auto"/>
        <w:rPr>
          <w:rFonts w:ascii="Lato" w:hAnsi="Lato" w:cs="Arial"/>
          <w:b/>
          <w:bCs/>
          <w:iCs/>
          <w:sz w:val="20"/>
          <w:szCs w:val="20"/>
        </w:rPr>
      </w:pPr>
      <w:r w:rsidRPr="005D57E8">
        <w:rPr>
          <w:rFonts w:ascii="Lato" w:hAnsi="Lato" w:cs="Arial"/>
          <w:b/>
          <w:bCs/>
          <w:sz w:val="20"/>
          <w:szCs w:val="20"/>
        </w:rPr>
        <w:t>„</w:t>
      </w:r>
      <w:r w:rsidR="005D57E8" w:rsidRPr="005D57E8">
        <w:rPr>
          <w:rFonts w:ascii="Lato" w:hAnsi="Lato"/>
          <w:b/>
          <w:bCs/>
          <w:sz w:val="20"/>
          <w:szCs w:val="20"/>
        </w:rPr>
        <w:t>Świadczenie usług w zakresie utrzymania czystości i porządku w budynkach przy ul. Jana Kantego Przyzby 1,3,5,7,9 i 11 oraz przy ul. Magnolii 6,8 i 10 w Krakowie</w:t>
      </w:r>
      <w:r w:rsidRPr="005D57E8">
        <w:rPr>
          <w:rFonts w:ascii="Lato" w:hAnsi="Lato" w:cs="Arial"/>
          <w:b/>
          <w:bCs/>
          <w:sz w:val="20"/>
          <w:szCs w:val="20"/>
        </w:rPr>
        <w:t>”</w:t>
      </w:r>
    </w:p>
    <w:p w:rsidR="00B84726" w:rsidRPr="009B0548" w:rsidRDefault="00B84726" w:rsidP="00163E34">
      <w:pPr>
        <w:pStyle w:val="Tekstpodstawowy22"/>
        <w:spacing w:line="360" w:lineRule="auto"/>
        <w:rPr>
          <w:rFonts w:ascii="Lato" w:hAnsi="Lato"/>
          <w:sz w:val="20"/>
        </w:rPr>
      </w:pP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 w:cs="Arial"/>
          <w:b/>
          <w:u w:val="single"/>
        </w:rPr>
      </w:pPr>
      <w:r w:rsidRPr="009B0548">
        <w:rPr>
          <w:rFonts w:ascii="Lato" w:hAnsi="Lato" w:cs="Arial"/>
          <w:b/>
          <w:u w:val="single"/>
        </w:rPr>
        <w:t>wybrano ofertę Firmy:</w:t>
      </w:r>
    </w:p>
    <w:p w:rsidR="009B0548" w:rsidRPr="009B0548" w:rsidRDefault="009B0548" w:rsidP="009B0548">
      <w:pPr>
        <w:spacing w:after="0" w:line="360" w:lineRule="auto"/>
        <w:rPr>
          <w:rFonts w:ascii="Lato" w:hAnsi="Lato" w:cs="Arial"/>
          <w:b/>
        </w:rPr>
      </w:pPr>
      <w:r w:rsidRPr="009B0548">
        <w:rPr>
          <w:rFonts w:ascii="Lato" w:hAnsi="Lato" w:cs="Arial"/>
          <w:b/>
        </w:rPr>
        <w:t xml:space="preserve">Piotr Mrówczyński Glanc 2 </w:t>
      </w:r>
    </w:p>
    <w:p w:rsidR="009B0548" w:rsidRPr="009B0548" w:rsidRDefault="009B0548" w:rsidP="009B0548">
      <w:pPr>
        <w:spacing w:after="0" w:line="360" w:lineRule="auto"/>
        <w:rPr>
          <w:rFonts w:ascii="Lato" w:hAnsi="Lato" w:cs="Arial"/>
        </w:rPr>
      </w:pPr>
      <w:r w:rsidRPr="009B0548">
        <w:rPr>
          <w:rFonts w:ascii="Lato" w:hAnsi="Lato" w:cs="Arial"/>
        </w:rPr>
        <w:t>ul. Lipińskiego 16/1</w:t>
      </w:r>
    </w:p>
    <w:p w:rsidR="009B0548" w:rsidRDefault="009B0548" w:rsidP="009B0548">
      <w:pPr>
        <w:spacing w:after="0" w:line="360" w:lineRule="auto"/>
        <w:jc w:val="both"/>
        <w:rPr>
          <w:rFonts w:ascii="Lato" w:hAnsi="Lato" w:cs="Arial"/>
        </w:rPr>
      </w:pPr>
      <w:r w:rsidRPr="009B0548">
        <w:rPr>
          <w:rFonts w:ascii="Lato" w:hAnsi="Lato" w:cs="Arial"/>
        </w:rPr>
        <w:t>30-349 Kraków</w:t>
      </w:r>
    </w:p>
    <w:p w:rsidR="005D57E8" w:rsidRPr="009B0548" w:rsidRDefault="005D57E8" w:rsidP="009B0548">
      <w:pPr>
        <w:spacing w:after="0" w:line="360" w:lineRule="auto"/>
        <w:jc w:val="both"/>
        <w:rPr>
          <w:rFonts w:ascii="Lato" w:hAnsi="Lato" w:cs="Arial"/>
        </w:rPr>
      </w:pPr>
    </w:p>
    <w:p w:rsidR="003E09C9" w:rsidRDefault="003E09C9" w:rsidP="009B0548">
      <w:pPr>
        <w:spacing w:after="0" w:line="360" w:lineRule="auto"/>
        <w:jc w:val="both"/>
        <w:rPr>
          <w:rFonts w:ascii="Lato" w:hAnsi="Lato" w:cs="Arial"/>
          <w:u w:val="single"/>
        </w:rPr>
      </w:pPr>
      <w:r w:rsidRPr="009B0548">
        <w:rPr>
          <w:rFonts w:ascii="Lato" w:hAnsi="Lato" w:cs="Arial"/>
          <w:u w:val="single"/>
        </w:rPr>
        <w:t xml:space="preserve">Uzasadnienie </w:t>
      </w:r>
      <w:r w:rsidR="009B0548" w:rsidRPr="009B0548">
        <w:rPr>
          <w:rFonts w:ascii="Lato" w:hAnsi="Lato" w:cs="Arial"/>
          <w:u w:val="single"/>
        </w:rPr>
        <w:t>faktyczne i prawne wyboru:</w:t>
      </w:r>
    </w:p>
    <w:p w:rsidR="005D57E8" w:rsidRPr="009B0548" w:rsidRDefault="005D57E8" w:rsidP="009B0548">
      <w:pPr>
        <w:spacing w:after="0" w:line="360" w:lineRule="auto"/>
        <w:jc w:val="both"/>
        <w:rPr>
          <w:rFonts w:ascii="Lato" w:hAnsi="Lato" w:cs="Arial"/>
          <w:u w:val="single"/>
        </w:rPr>
      </w:pPr>
    </w:p>
    <w:p w:rsidR="00F36276" w:rsidRPr="00F36276" w:rsidRDefault="00F36276" w:rsidP="00F36276">
      <w:pPr>
        <w:spacing w:after="0" w:line="360" w:lineRule="auto"/>
        <w:ind w:right="110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9B0548" w:rsidRDefault="00F36276" w:rsidP="00F36276">
      <w:pPr>
        <w:spacing w:after="0" w:line="360" w:lineRule="auto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687BCE" w:rsidRPr="00F36276" w:rsidRDefault="00687BCE" w:rsidP="00F36276">
      <w:pPr>
        <w:spacing w:after="0" w:line="360" w:lineRule="auto"/>
        <w:jc w:val="both"/>
        <w:rPr>
          <w:rFonts w:ascii="Lato" w:hAnsi="Lato"/>
        </w:rPr>
      </w:pPr>
    </w:p>
    <w:p w:rsidR="003E09C9" w:rsidRPr="009B0548" w:rsidRDefault="003E09C9" w:rsidP="009B0548">
      <w:pPr>
        <w:spacing w:after="0" w:line="360" w:lineRule="auto"/>
        <w:jc w:val="both"/>
        <w:rPr>
          <w:rFonts w:ascii="Lato" w:hAnsi="Lato"/>
        </w:rPr>
      </w:pPr>
      <w:r w:rsidRPr="009B0548">
        <w:rPr>
          <w:rFonts w:ascii="Lato" w:hAnsi="Lato"/>
        </w:rPr>
        <w:t xml:space="preserve">cena oferty: </w:t>
      </w:r>
      <w:r w:rsidR="00687BCE">
        <w:rPr>
          <w:rFonts w:ascii="Lato" w:hAnsi="Lato"/>
        </w:rPr>
        <w:t>358.648,88</w:t>
      </w:r>
      <w:r w:rsidR="009B0548" w:rsidRPr="009B0548">
        <w:rPr>
          <w:rFonts w:ascii="Lato" w:hAnsi="Lato"/>
        </w:rPr>
        <w:t xml:space="preserve"> zł. </w:t>
      </w:r>
      <w:r w:rsidR="00687BCE">
        <w:rPr>
          <w:rFonts w:ascii="Lato" w:hAnsi="Lato"/>
        </w:rPr>
        <w:t>d</w:t>
      </w:r>
      <w:r w:rsidR="009B0548" w:rsidRPr="009B0548">
        <w:rPr>
          <w:rFonts w:ascii="Lato" w:hAnsi="Lato"/>
        </w:rPr>
        <w:t xml:space="preserve">oświadczenie osoby nadzorującej – </w:t>
      </w:r>
      <w:r w:rsidR="00D04E91">
        <w:rPr>
          <w:rFonts w:ascii="Lato" w:hAnsi="Lato"/>
        </w:rPr>
        <w:t xml:space="preserve">24 miesięczne doświadczenie </w:t>
      </w:r>
      <w:r w:rsidR="00CC65FA">
        <w:rPr>
          <w:rFonts w:ascii="Lato" w:hAnsi="Lato"/>
        </w:rPr>
        <w:t xml:space="preserve">osoby </w:t>
      </w:r>
      <w:r w:rsidR="00A62BFF">
        <w:rPr>
          <w:rFonts w:ascii="Lato" w:hAnsi="Lato"/>
        </w:rPr>
        <w:t>nadzorującej</w:t>
      </w:r>
      <w:r w:rsidR="009B0548" w:rsidRPr="009B0548">
        <w:rPr>
          <w:rFonts w:ascii="Lato" w:hAnsi="Lato"/>
        </w:rPr>
        <w:t>, zatrudnienie osoby nadzorującej na podstawie umowy o pracę - tak</w:t>
      </w:r>
    </w:p>
    <w:p w:rsidR="009B0548" w:rsidRPr="009B0548" w:rsidRDefault="009B0548" w:rsidP="009B0548">
      <w:pPr>
        <w:spacing w:after="0" w:line="360" w:lineRule="auto"/>
        <w:jc w:val="both"/>
        <w:rPr>
          <w:rFonts w:ascii="Lato" w:hAnsi="Lato"/>
        </w:rPr>
      </w:pPr>
    </w:p>
    <w:tbl>
      <w:tblPr>
        <w:tblpPr w:leftFromText="141" w:rightFromText="141" w:vertAnchor="text" w:horzAnchor="margin" w:tblpXSpec="center" w:tblpY="284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40"/>
        <w:gridCol w:w="6237"/>
      </w:tblGrid>
      <w:tr w:rsidR="00F23834" w:rsidRPr="009B0548" w:rsidTr="00A62BFF">
        <w:trPr>
          <w:cantSplit/>
          <w:trHeight w:val="309"/>
        </w:trPr>
        <w:tc>
          <w:tcPr>
            <w:tcW w:w="425" w:type="dxa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9B0548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040" w:type="dxa"/>
            <w:vAlign w:val="center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B0548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237" w:type="dxa"/>
          </w:tcPr>
          <w:p w:rsidR="00F23834" w:rsidRPr="009B0548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Pr="009B0548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B0548"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>ena</w:t>
            </w:r>
            <w:r w:rsidRPr="009B0548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9B0548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EF342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osoby nadzorującej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EF342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1B56B9" w:rsidRPr="009B0548" w:rsidRDefault="00673B77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zatrudnienie osoby nadzorującej na podstawie umowy o pracę 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r>
              <w:rPr>
                <w:rFonts w:ascii="Lato" w:hAnsi="Lato"/>
                <w:b/>
                <w:sz w:val="16"/>
                <w:szCs w:val="16"/>
              </w:rPr>
              <w:t>20</w:t>
            </w:r>
            <w:r w:rsidR="001B56B9" w:rsidRPr="009B0548">
              <w:rPr>
                <w:rFonts w:ascii="Lato" w:hAnsi="Lato"/>
                <w:b/>
                <w:sz w:val="16"/>
                <w:szCs w:val="16"/>
              </w:rPr>
              <w:t>%</w:t>
            </w:r>
          </w:p>
        </w:tc>
      </w:tr>
      <w:tr w:rsidR="00A62BFF" w:rsidRPr="009B0548" w:rsidTr="00BA2C29">
        <w:trPr>
          <w:cantSplit/>
          <w:trHeight w:val="483"/>
        </w:trPr>
        <w:tc>
          <w:tcPr>
            <w:tcW w:w="425" w:type="dxa"/>
            <w:vAlign w:val="center"/>
          </w:tcPr>
          <w:p w:rsidR="00A62BFF" w:rsidRPr="009B0548" w:rsidRDefault="00A62BFF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4040" w:type="dxa"/>
            <w:vAlign w:val="center"/>
          </w:tcPr>
          <w:p w:rsidR="00A62BFF" w:rsidRPr="00673B77" w:rsidRDefault="00A62BFF" w:rsidP="00A62BF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b/>
                <w:sz w:val="16"/>
                <w:szCs w:val="16"/>
              </w:rPr>
              <w:t xml:space="preserve">Piotr Mrówczyński Glanc 2 </w:t>
            </w:r>
          </w:p>
          <w:p w:rsidR="00A62BFF" w:rsidRPr="00673B77" w:rsidRDefault="00A62BFF" w:rsidP="00A62BF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ul. Lipińskiego 16/1</w:t>
            </w:r>
          </w:p>
          <w:p w:rsidR="00A62BFF" w:rsidRPr="00673B77" w:rsidRDefault="00A62BFF" w:rsidP="00A62BF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73B77">
              <w:rPr>
                <w:rFonts w:ascii="Lato" w:hAnsi="Lato"/>
                <w:sz w:val="16"/>
                <w:szCs w:val="16"/>
              </w:rPr>
              <w:t>30-349 Kraków</w:t>
            </w:r>
          </w:p>
        </w:tc>
        <w:tc>
          <w:tcPr>
            <w:tcW w:w="6237" w:type="dxa"/>
            <w:vAlign w:val="center"/>
          </w:tcPr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A2C29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62BFF" w:rsidRPr="009B0548" w:rsidRDefault="00BA2C29" w:rsidP="00BA2C29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673B77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A62BFF" w:rsidRPr="009B0548" w:rsidTr="00A62BFF">
        <w:trPr>
          <w:cantSplit/>
          <w:trHeight w:val="407"/>
        </w:trPr>
        <w:tc>
          <w:tcPr>
            <w:tcW w:w="425" w:type="dxa"/>
            <w:vAlign w:val="center"/>
          </w:tcPr>
          <w:p w:rsidR="00A62BFF" w:rsidRPr="009B0548" w:rsidRDefault="00A62BFF" w:rsidP="00673B7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B0548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4040" w:type="dxa"/>
            <w:vAlign w:val="center"/>
          </w:tcPr>
          <w:p w:rsidR="00BA2C29" w:rsidRPr="00BA2C29" w:rsidRDefault="00BA2C29" w:rsidP="00BA2C29">
            <w:pPr>
              <w:spacing w:after="0" w:line="240" w:lineRule="auto"/>
              <w:rPr>
                <w:b/>
              </w:rPr>
            </w:pPr>
            <w:proofErr w:type="spellStart"/>
            <w:r w:rsidRPr="00BA2C29">
              <w:rPr>
                <w:b/>
              </w:rPr>
              <w:t>Admisfera</w:t>
            </w:r>
            <w:proofErr w:type="spellEnd"/>
            <w:r w:rsidRPr="00BA2C29">
              <w:rPr>
                <w:b/>
              </w:rPr>
              <w:t xml:space="preserve"> Usługi Robert Ryl</w:t>
            </w:r>
          </w:p>
          <w:p w:rsidR="00BA2C29" w:rsidRPr="00BA2C29" w:rsidRDefault="00BA2C29" w:rsidP="00BA2C29">
            <w:pPr>
              <w:spacing w:after="0" w:line="240" w:lineRule="auto"/>
            </w:pPr>
            <w:r w:rsidRPr="00BA2C29">
              <w:t>ul. Rzemieślnicza 20</w:t>
            </w:r>
          </w:p>
          <w:p w:rsidR="00A62BFF" w:rsidRPr="00BA2C29" w:rsidRDefault="00BA2C29" w:rsidP="00BA2C29">
            <w:pPr>
              <w:spacing w:after="0" w:line="240" w:lineRule="auto"/>
              <w:rPr>
                <w:sz w:val="16"/>
                <w:szCs w:val="16"/>
              </w:rPr>
            </w:pPr>
            <w:r w:rsidRPr="00BA2C29">
              <w:t>30-63 Kraków</w:t>
            </w:r>
          </w:p>
        </w:tc>
        <w:tc>
          <w:tcPr>
            <w:tcW w:w="6237" w:type="dxa"/>
            <w:vAlign w:val="center"/>
          </w:tcPr>
          <w:p w:rsidR="00A62BFF" w:rsidRPr="009B0548" w:rsidRDefault="00BA2C29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51,07</w:t>
            </w:r>
          </w:p>
          <w:p w:rsidR="00A62BFF" w:rsidRPr="009B0548" w:rsidRDefault="00A62BFF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62BFF" w:rsidRPr="009B0548" w:rsidRDefault="00A62BFF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62BFF" w:rsidRPr="00BA2C29" w:rsidRDefault="00BA2C29" w:rsidP="00673B7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A2C29">
              <w:rPr>
                <w:rFonts w:ascii="Lato" w:hAnsi="Lato" w:cs="Times New Roman"/>
                <w:sz w:val="16"/>
                <w:szCs w:val="16"/>
              </w:rPr>
              <w:t>91,07</w:t>
            </w:r>
          </w:p>
        </w:tc>
      </w:tr>
    </w:tbl>
    <w:p w:rsidR="005167A0" w:rsidRPr="009B054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r w:rsidRPr="009B0548">
        <w:rPr>
          <w:rFonts w:ascii="Lato" w:hAnsi="Lato"/>
        </w:rPr>
        <w:t>Wykaz Wykonawców, którzy złożyli oferty wraz ze streszczeniem i porównaniem złożonych ofert.</w:t>
      </w:r>
    </w:p>
    <w:bookmarkEnd w:id="0"/>
    <w:bookmarkEnd w:id="1"/>
    <w:p w:rsidR="00BA2C29" w:rsidRDefault="00BA2C29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9B0548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9B0548">
        <w:rPr>
          <w:rFonts w:ascii="Lato" w:hAnsi="Lato"/>
        </w:rPr>
        <w:t>K</w:t>
      </w:r>
      <w:r w:rsidR="005167A0" w:rsidRPr="009B0548">
        <w:rPr>
          <w:rFonts w:ascii="Lato" w:hAnsi="Lato"/>
        </w:rPr>
        <w:t>r</w:t>
      </w:r>
      <w:r w:rsidR="00547F05" w:rsidRPr="009B0548">
        <w:rPr>
          <w:rFonts w:ascii="Lato" w:hAnsi="Lato"/>
        </w:rPr>
        <w:t>aków, dnia</w:t>
      </w:r>
      <w:r w:rsidR="00BE2E36" w:rsidRPr="009B0548">
        <w:rPr>
          <w:rFonts w:ascii="Lato" w:hAnsi="Lato"/>
        </w:rPr>
        <w:t xml:space="preserve"> </w:t>
      </w:r>
      <w:r w:rsidR="0011540E">
        <w:rPr>
          <w:rFonts w:ascii="Lato" w:hAnsi="Lato"/>
        </w:rPr>
        <w:t>21</w:t>
      </w:r>
      <w:bookmarkStart w:id="3" w:name="_GoBack"/>
      <w:bookmarkEnd w:id="3"/>
      <w:r w:rsidR="009C5253" w:rsidRPr="009B0548">
        <w:rPr>
          <w:rFonts w:ascii="Lato" w:hAnsi="Lato"/>
        </w:rPr>
        <w:t>.0</w:t>
      </w:r>
      <w:r w:rsidR="00673B77">
        <w:rPr>
          <w:rFonts w:ascii="Lato" w:hAnsi="Lato"/>
        </w:rPr>
        <w:t>6</w:t>
      </w:r>
      <w:r w:rsidR="009C5253" w:rsidRPr="009B0548">
        <w:rPr>
          <w:rFonts w:ascii="Lato" w:hAnsi="Lato"/>
        </w:rPr>
        <w:t>.2018 r.</w:t>
      </w:r>
      <w:r w:rsidR="00831FBB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</w:r>
      <w:r w:rsidR="00323B80" w:rsidRPr="009B0548">
        <w:rPr>
          <w:rFonts w:ascii="Lato" w:hAnsi="Lato"/>
        </w:rPr>
        <w:tab/>
        <w:t>Zatwierdzam:</w:t>
      </w:r>
      <w:bookmarkEnd w:id="2"/>
    </w:p>
    <w:sectPr w:rsidR="00323B80" w:rsidRPr="009B0548" w:rsidSect="00673B77">
      <w:headerReference w:type="first" r:id="rId7"/>
      <w:footerReference w:type="first" r:id="rId8"/>
      <w:pgSz w:w="11906" w:h="16838"/>
      <w:pgMar w:top="568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46" w:rsidRDefault="00682946" w:rsidP="00DC5A14">
      <w:pPr>
        <w:spacing w:after="0" w:line="240" w:lineRule="auto"/>
      </w:pPr>
      <w:r>
        <w:separator/>
      </w:r>
    </w:p>
  </w:endnote>
  <w:end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E84C5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46" w:rsidRDefault="00682946" w:rsidP="00DC5A14">
      <w:pPr>
        <w:spacing w:after="0" w:line="240" w:lineRule="auto"/>
      </w:pPr>
      <w:r>
        <w:separator/>
      </w:r>
    </w:p>
  </w:footnote>
  <w:footnote w:type="continuationSeparator" w:id="0">
    <w:p w:rsidR="00682946" w:rsidRDefault="0068294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11540E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8pt;height:34.2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1C06"/>
    <w:rsid w:val="000D6013"/>
    <w:rsid w:val="000E0F04"/>
    <w:rsid w:val="000E337E"/>
    <w:rsid w:val="000E5B61"/>
    <w:rsid w:val="000F571A"/>
    <w:rsid w:val="00102025"/>
    <w:rsid w:val="00104B48"/>
    <w:rsid w:val="00110B57"/>
    <w:rsid w:val="0011540E"/>
    <w:rsid w:val="00122934"/>
    <w:rsid w:val="00130DED"/>
    <w:rsid w:val="001513A6"/>
    <w:rsid w:val="001515AE"/>
    <w:rsid w:val="00163E34"/>
    <w:rsid w:val="00164571"/>
    <w:rsid w:val="001709D9"/>
    <w:rsid w:val="0019022B"/>
    <w:rsid w:val="001B0CF5"/>
    <w:rsid w:val="001B56B9"/>
    <w:rsid w:val="001B7272"/>
    <w:rsid w:val="001C2537"/>
    <w:rsid w:val="001C3301"/>
    <w:rsid w:val="001D29BD"/>
    <w:rsid w:val="00200462"/>
    <w:rsid w:val="002024F6"/>
    <w:rsid w:val="00202AC3"/>
    <w:rsid w:val="002049DD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5CB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78DA"/>
    <w:rsid w:val="002B64F0"/>
    <w:rsid w:val="002C0D36"/>
    <w:rsid w:val="002C2323"/>
    <w:rsid w:val="002C6565"/>
    <w:rsid w:val="002D1A22"/>
    <w:rsid w:val="002D5272"/>
    <w:rsid w:val="002E26AF"/>
    <w:rsid w:val="003175F7"/>
    <w:rsid w:val="00323B80"/>
    <w:rsid w:val="0034497E"/>
    <w:rsid w:val="00373D0C"/>
    <w:rsid w:val="00381DE3"/>
    <w:rsid w:val="00390DD0"/>
    <w:rsid w:val="003A2C44"/>
    <w:rsid w:val="003B5EAC"/>
    <w:rsid w:val="003D0879"/>
    <w:rsid w:val="003E09C9"/>
    <w:rsid w:val="003F68DE"/>
    <w:rsid w:val="00401B45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3D57"/>
    <w:rsid w:val="004C3F41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57E8"/>
    <w:rsid w:val="005D754B"/>
    <w:rsid w:val="00601E14"/>
    <w:rsid w:val="006128BD"/>
    <w:rsid w:val="00617593"/>
    <w:rsid w:val="006308D3"/>
    <w:rsid w:val="00633A1E"/>
    <w:rsid w:val="00650662"/>
    <w:rsid w:val="00650EFE"/>
    <w:rsid w:val="00651053"/>
    <w:rsid w:val="00673B77"/>
    <w:rsid w:val="00682946"/>
    <w:rsid w:val="00687BCE"/>
    <w:rsid w:val="00697E0D"/>
    <w:rsid w:val="006A62A8"/>
    <w:rsid w:val="006B4C8A"/>
    <w:rsid w:val="006C37FC"/>
    <w:rsid w:val="006F0C0E"/>
    <w:rsid w:val="006F113F"/>
    <w:rsid w:val="0071188C"/>
    <w:rsid w:val="00713259"/>
    <w:rsid w:val="00720F7C"/>
    <w:rsid w:val="00723DEE"/>
    <w:rsid w:val="007241AE"/>
    <w:rsid w:val="00731CBB"/>
    <w:rsid w:val="0074086B"/>
    <w:rsid w:val="0074209F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4275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0610"/>
    <w:rsid w:val="008B5449"/>
    <w:rsid w:val="008C1BE6"/>
    <w:rsid w:val="008C77CF"/>
    <w:rsid w:val="008E519A"/>
    <w:rsid w:val="009062B9"/>
    <w:rsid w:val="00911FCB"/>
    <w:rsid w:val="009347C2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B0548"/>
    <w:rsid w:val="009C22C9"/>
    <w:rsid w:val="009C5253"/>
    <w:rsid w:val="009C6D6C"/>
    <w:rsid w:val="009D6D73"/>
    <w:rsid w:val="009E04C6"/>
    <w:rsid w:val="009E6BA2"/>
    <w:rsid w:val="009F5392"/>
    <w:rsid w:val="00A17926"/>
    <w:rsid w:val="00A32AFE"/>
    <w:rsid w:val="00A455DB"/>
    <w:rsid w:val="00A62BFF"/>
    <w:rsid w:val="00A65DD2"/>
    <w:rsid w:val="00A7506E"/>
    <w:rsid w:val="00A9190D"/>
    <w:rsid w:val="00A96CBF"/>
    <w:rsid w:val="00AA46ED"/>
    <w:rsid w:val="00AD0EDC"/>
    <w:rsid w:val="00AE51AC"/>
    <w:rsid w:val="00AF2CEE"/>
    <w:rsid w:val="00AF431E"/>
    <w:rsid w:val="00B060C2"/>
    <w:rsid w:val="00B108F0"/>
    <w:rsid w:val="00B15EB8"/>
    <w:rsid w:val="00B257BB"/>
    <w:rsid w:val="00B40EBF"/>
    <w:rsid w:val="00B54EEC"/>
    <w:rsid w:val="00B63BE4"/>
    <w:rsid w:val="00B72C25"/>
    <w:rsid w:val="00B77B64"/>
    <w:rsid w:val="00B84726"/>
    <w:rsid w:val="00BA2C29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221F6"/>
    <w:rsid w:val="00C3191F"/>
    <w:rsid w:val="00C438A6"/>
    <w:rsid w:val="00C4733D"/>
    <w:rsid w:val="00C6150A"/>
    <w:rsid w:val="00C62572"/>
    <w:rsid w:val="00C758F3"/>
    <w:rsid w:val="00C82AF3"/>
    <w:rsid w:val="00C87BA9"/>
    <w:rsid w:val="00C917D7"/>
    <w:rsid w:val="00CA07CC"/>
    <w:rsid w:val="00CA4A3F"/>
    <w:rsid w:val="00CA6446"/>
    <w:rsid w:val="00CC11E4"/>
    <w:rsid w:val="00CC65FA"/>
    <w:rsid w:val="00CE2C67"/>
    <w:rsid w:val="00CF195B"/>
    <w:rsid w:val="00D0002A"/>
    <w:rsid w:val="00D04E91"/>
    <w:rsid w:val="00D16F8C"/>
    <w:rsid w:val="00D22B04"/>
    <w:rsid w:val="00D508EF"/>
    <w:rsid w:val="00D551E1"/>
    <w:rsid w:val="00D701A2"/>
    <w:rsid w:val="00D74857"/>
    <w:rsid w:val="00D85E66"/>
    <w:rsid w:val="00D86BA8"/>
    <w:rsid w:val="00D87B9B"/>
    <w:rsid w:val="00D9619E"/>
    <w:rsid w:val="00DC2226"/>
    <w:rsid w:val="00DC5A14"/>
    <w:rsid w:val="00DD0AA1"/>
    <w:rsid w:val="00DD35FE"/>
    <w:rsid w:val="00DE1A72"/>
    <w:rsid w:val="00DF5703"/>
    <w:rsid w:val="00E07320"/>
    <w:rsid w:val="00E11349"/>
    <w:rsid w:val="00E151C9"/>
    <w:rsid w:val="00E21E67"/>
    <w:rsid w:val="00E234D9"/>
    <w:rsid w:val="00E351D4"/>
    <w:rsid w:val="00E4020D"/>
    <w:rsid w:val="00E43723"/>
    <w:rsid w:val="00E56092"/>
    <w:rsid w:val="00E70478"/>
    <w:rsid w:val="00E730EC"/>
    <w:rsid w:val="00E7517A"/>
    <w:rsid w:val="00E80F2D"/>
    <w:rsid w:val="00E8492C"/>
    <w:rsid w:val="00E84C50"/>
    <w:rsid w:val="00E918BF"/>
    <w:rsid w:val="00E93A48"/>
    <w:rsid w:val="00EA6A4A"/>
    <w:rsid w:val="00EC63CB"/>
    <w:rsid w:val="00EE1651"/>
    <w:rsid w:val="00EF3429"/>
    <w:rsid w:val="00EF6B44"/>
    <w:rsid w:val="00F0400F"/>
    <w:rsid w:val="00F141FE"/>
    <w:rsid w:val="00F14E04"/>
    <w:rsid w:val="00F23834"/>
    <w:rsid w:val="00F36276"/>
    <w:rsid w:val="00F36AD0"/>
    <w:rsid w:val="00F46018"/>
    <w:rsid w:val="00F54C30"/>
    <w:rsid w:val="00F63A3B"/>
    <w:rsid w:val="00F8464B"/>
    <w:rsid w:val="00FA3960"/>
    <w:rsid w:val="00FA7645"/>
    <w:rsid w:val="00FB0BA6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BBB3140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84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3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07320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58F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758F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71BA-58EB-4482-9BE9-F2BE449C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44</cp:revision>
  <cp:lastPrinted>2018-06-22T08:47:00Z</cp:lastPrinted>
  <dcterms:created xsi:type="dcterms:W3CDTF">2017-09-20T09:30:00Z</dcterms:created>
  <dcterms:modified xsi:type="dcterms:W3CDTF">2018-06-22T08:47:00Z</dcterms:modified>
</cp:coreProperties>
</file>